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2ED3" w14:textId="15790D16" w:rsidR="00035B6C" w:rsidRDefault="008B1980" w:rsidP="008B1980">
      <w:pPr>
        <w:spacing w:after="0" w:line="240" w:lineRule="auto"/>
        <w:ind w:left="284"/>
        <w:jc w:val="center"/>
        <w:rPr>
          <w:rFonts w:ascii="Times New Roman" w:hAnsi="Times New Roman" w:cs="Times New Roman"/>
        </w:rPr>
      </w:pPr>
      <w:r>
        <w:fldChar w:fldCharType="begin"/>
      </w:r>
      <w:r>
        <w:instrText xml:space="preserve"> INCLUDEPICTURE "/Users/christophepeschoux/Library/Group Containers/UBF8T346G9.ms/WebArchiveCopyPasteTempFiles/com.microsoft.Word/Asset-42.jpg" \* MERGEFORMATINET </w:instrText>
      </w:r>
      <w:r>
        <w:fldChar w:fldCharType="separate"/>
      </w:r>
      <w:r>
        <w:rPr>
          <w:noProof/>
        </w:rPr>
        <w:drawing>
          <wp:inline distT="0" distB="0" distL="0" distR="0" wp14:anchorId="1790B4E6" wp14:editId="2AC84A49">
            <wp:extent cx="5760720" cy="996950"/>
            <wp:effectExtent l="0" t="0" r="5080" b="6350"/>
            <wp:docPr id="508738083" name="Image 1" descr="gip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gipri.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996950"/>
                    </a:xfrm>
                    <a:prstGeom prst="rect">
                      <a:avLst/>
                    </a:prstGeom>
                    <a:noFill/>
                    <a:ln>
                      <a:noFill/>
                    </a:ln>
                  </pic:spPr>
                </pic:pic>
              </a:graphicData>
            </a:graphic>
          </wp:inline>
        </w:drawing>
      </w:r>
      <w:r>
        <w:fldChar w:fldCharType="end"/>
      </w:r>
    </w:p>
    <w:p w14:paraId="0EAED27C" w14:textId="77777777" w:rsidR="008B1980" w:rsidRDefault="008B1980" w:rsidP="00FE0CDD">
      <w:pPr>
        <w:spacing w:after="0" w:line="240" w:lineRule="auto"/>
        <w:jc w:val="center"/>
        <w:rPr>
          <w:rFonts w:ascii="Times New Roman" w:hAnsi="Times New Roman" w:cs="Times New Roman"/>
        </w:rPr>
      </w:pPr>
    </w:p>
    <w:p w14:paraId="60D6EC36" w14:textId="77777777" w:rsidR="008B1980" w:rsidRPr="007F2941" w:rsidRDefault="008B1980" w:rsidP="00FE0CDD">
      <w:pPr>
        <w:spacing w:after="0" w:line="240" w:lineRule="auto"/>
        <w:jc w:val="center"/>
        <w:rPr>
          <w:rFonts w:ascii="Times New Roman" w:hAnsi="Times New Roman" w:cs="Times New Roman"/>
        </w:rPr>
      </w:pPr>
    </w:p>
    <w:p w14:paraId="75245D0F" w14:textId="77777777" w:rsidR="005F7817" w:rsidRDefault="005F7817" w:rsidP="008B1980">
      <w:pPr>
        <w:spacing w:after="0" w:line="240" w:lineRule="auto"/>
        <w:rPr>
          <w:rFonts w:ascii="Times New Roman" w:hAnsi="Times New Roman" w:cs="Times New Roman"/>
          <w:b/>
          <w:bCs/>
        </w:rPr>
      </w:pPr>
    </w:p>
    <w:p w14:paraId="131ACA21" w14:textId="2EC0AC23" w:rsidR="00035B6C" w:rsidRPr="00FE0CDD" w:rsidRDefault="00FE0CDD" w:rsidP="008B1980">
      <w:pPr>
        <w:spacing w:after="0" w:line="240" w:lineRule="auto"/>
        <w:jc w:val="center"/>
        <w:rPr>
          <w:rFonts w:ascii="Times New Roman" w:hAnsi="Times New Roman" w:cs="Times New Roman"/>
          <w:b/>
          <w:bCs/>
          <w:sz w:val="28"/>
          <w:szCs w:val="28"/>
        </w:rPr>
      </w:pPr>
      <w:r w:rsidRPr="00FE0CDD">
        <w:rPr>
          <w:rFonts w:ascii="Times New Roman" w:hAnsi="Times New Roman" w:cs="Times New Roman"/>
          <w:b/>
          <w:bCs/>
          <w:sz w:val="28"/>
          <w:szCs w:val="28"/>
        </w:rPr>
        <w:t>DRAFT PRESS RELEASE</w:t>
      </w:r>
    </w:p>
    <w:p w14:paraId="209B90EF" w14:textId="77777777" w:rsidR="007F2941" w:rsidRDefault="007F2941" w:rsidP="007F2941">
      <w:pPr>
        <w:spacing w:after="0" w:line="240" w:lineRule="auto"/>
        <w:jc w:val="center"/>
        <w:rPr>
          <w:rFonts w:ascii="Times New Roman" w:hAnsi="Times New Roman" w:cs="Times New Roman"/>
          <w:b/>
          <w:bCs/>
        </w:rPr>
      </w:pPr>
    </w:p>
    <w:p w14:paraId="14DDC179" w14:textId="77777777" w:rsidR="005F7817" w:rsidRDefault="005F7817" w:rsidP="007F2941">
      <w:pPr>
        <w:spacing w:after="0" w:line="240" w:lineRule="auto"/>
        <w:jc w:val="center"/>
        <w:rPr>
          <w:rFonts w:ascii="Times New Roman" w:hAnsi="Times New Roman" w:cs="Times New Roman"/>
          <w:b/>
          <w:bCs/>
        </w:rPr>
      </w:pPr>
    </w:p>
    <w:p w14:paraId="56B8CF7A" w14:textId="77777777" w:rsidR="005A1C04" w:rsidRDefault="005F7817" w:rsidP="007F2941">
      <w:pPr>
        <w:spacing w:after="0" w:line="240" w:lineRule="auto"/>
        <w:jc w:val="center"/>
        <w:rPr>
          <w:rFonts w:ascii="Times New Roman" w:hAnsi="Times New Roman" w:cs="Times New Roman"/>
          <w:b/>
          <w:bCs/>
        </w:rPr>
      </w:pPr>
      <w:r>
        <w:rPr>
          <w:rFonts w:ascii="Times New Roman" w:hAnsi="Times New Roman" w:cs="Times New Roman"/>
          <w:b/>
          <w:bCs/>
        </w:rPr>
        <w:t xml:space="preserve">Six Europeans </w:t>
      </w:r>
      <w:r w:rsidR="005A1C04">
        <w:rPr>
          <w:rFonts w:ascii="Times New Roman" w:hAnsi="Times New Roman" w:cs="Times New Roman"/>
          <w:b/>
          <w:bCs/>
        </w:rPr>
        <w:t xml:space="preserve">arbitrarily </w:t>
      </w:r>
      <w:r w:rsidR="00FC0373">
        <w:rPr>
          <w:rFonts w:ascii="Times New Roman" w:hAnsi="Times New Roman" w:cs="Times New Roman"/>
          <w:b/>
          <w:bCs/>
        </w:rPr>
        <w:t xml:space="preserve">sanctioned </w:t>
      </w:r>
      <w:r w:rsidR="00746E1E">
        <w:rPr>
          <w:rFonts w:ascii="Times New Roman" w:hAnsi="Times New Roman" w:cs="Times New Roman"/>
          <w:b/>
          <w:bCs/>
        </w:rPr>
        <w:t xml:space="preserve">by European Union </w:t>
      </w:r>
    </w:p>
    <w:p w14:paraId="6BBC33B2" w14:textId="4A2A602F" w:rsidR="005F7817" w:rsidRDefault="00746E1E" w:rsidP="007F2941">
      <w:pPr>
        <w:spacing w:after="0" w:line="240" w:lineRule="auto"/>
        <w:jc w:val="center"/>
        <w:rPr>
          <w:rFonts w:ascii="Times New Roman" w:hAnsi="Times New Roman" w:cs="Times New Roman"/>
          <w:b/>
          <w:bCs/>
        </w:rPr>
      </w:pPr>
      <w:r>
        <w:rPr>
          <w:rFonts w:ascii="Times New Roman" w:hAnsi="Times New Roman" w:cs="Times New Roman"/>
          <w:b/>
          <w:bCs/>
        </w:rPr>
        <w:t xml:space="preserve">for crime of opinion </w:t>
      </w:r>
    </w:p>
    <w:p w14:paraId="498ECC73" w14:textId="77777777" w:rsidR="00FE0CDD" w:rsidRDefault="00FE0CDD" w:rsidP="007F2941">
      <w:pPr>
        <w:spacing w:after="0" w:line="240" w:lineRule="auto"/>
        <w:jc w:val="center"/>
        <w:rPr>
          <w:rFonts w:ascii="Times New Roman" w:hAnsi="Times New Roman" w:cs="Times New Roman"/>
          <w:b/>
          <w:bCs/>
        </w:rPr>
      </w:pPr>
    </w:p>
    <w:p w14:paraId="01DD88DC" w14:textId="77777777" w:rsidR="005F7817" w:rsidRPr="007F2941" w:rsidRDefault="005F7817" w:rsidP="00245B38">
      <w:pPr>
        <w:spacing w:after="0" w:line="240" w:lineRule="auto"/>
        <w:jc w:val="both"/>
        <w:rPr>
          <w:rFonts w:ascii="Times New Roman" w:hAnsi="Times New Roman" w:cs="Times New Roman"/>
          <w:b/>
          <w:bCs/>
        </w:rPr>
      </w:pPr>
    </w:p>
    <w:p w14:paraId="5EC42DB8" w14:textId="1600EC7E" w:rsidR="00826B9A" w:rsidRPr="007F2941" w:rsidRDefault="00035B6C" w:rsidP="00245B38">
      <w:pPr>
        <w:pStyle w:val="p1"/>
        <w:jc w:val="both"/>
        <w:rPr>
          <w:rFonts w:ascii="Times New Roman" w:hAnsi="Times New Roman"/>
          <w:color w:val="303940"/>
          <w:sz w:val="24"/>
          <w:szCs w:val="24"/>
        </w:rPr>
      </w:pPr>
      <w:r w:rsidRPr="007F2941">
        <w:rPr>
          <w:rFonts w:ascii="Times New Roman" w:hAnsi="Times New Roman"/>
          <w:sz w:val="24"/>
          <w:szCs w:val="24"/>
        </w:rPr>
        <w:t>On 2</w:t>
      </w:r>
      <w:r w:rsidR="00CF1ABD">
        <w:rPr>
          <w:rFonts w:ascii="Times New Roman" w:hAnsi="Times New Roman"/>
          <w:sz w:val="24"/>
          <w:szCs w:val="24"/>
        </w:rPr>
        <w:t>6</w:t>
      </w:r>
      <w:r w:rsidRPr="007F2941">
        <w:rPr>
          <w:rFonts w:ascii="Times New Roman" w:hAnsi="Times New Roman"/>
          <w:sz w:val="24"/>
          <w:szCs w:val="24"/>
        </w:rPr>
        <w:t xml:space="preserve"> February 2026 the Geneva International Peace Research Institute (GIPRI) wrote to the Presidency of the Council of European Union </w:t>
      </w:r>
      <w:r w:rsidR="00CF1ABD">
        <w:rPr>
          <w:rFonts w:ascii="Times New Roman" w:hAnsi="Times New Roman"/>
          <w:sz w:val="24"/>
          <w:szCs w:val="24"/>
        </w:rPr>
        <w:t xml:space="preserve">(CEU) </w:t>
      </w:r>
      <w:r w:rsidRPr="007F2941">
        <w:rPr>
          <w:rFonts w:ascii="Times New Roman" w:hAnsi="Times New Roman"/>
          <w:sz w:val="24"/>
          <w:szCs w:val="24"/>
        </w:rPr>
        <w:t xml:space="preserve">to protest its decisions to sanction six European nationals </w:t>
      </w:r>
      <w:r w:rsidR="00C3014F">
        <w:rPr>
          <w:rFonts w:ascii="Times New Roman" w:hAnsi="Times New Roman"/>
          <w:sz w:val="24"/>
          <w:szCs w:val="24"/>
        </w:rPr>
        <w:t>wh</w:t>
      </w:r>
      <w:r w:rsidR="00FC0373">
        <w:rPr>
          <w:rFonts w:ascii="Times New Roman" w:hAnsi="Times New Roman"/>
          <w:sz w:val="24"/>
          <w:szCs w:val="24"/>
        </w:rPr>
        <w:t>om</w:t>
      </w:r>
      <w:r w:rsidR="00CF1ABD">
        <w:rPr>
          <w:rFonts w:ascii="Times New Roman" w:hAnsi="Times New Roman"/>
          <w:sz w:val="24"/>
          <w:szCs w:val="24"/>
        </w:rPr>
        <w:t xml:space="preserve"> the</w:t>
      </w:r>
      <w:r w:rsidR="00C3014F">
        <w:rPr>
          <w:rFonts w:ascii="Times New Roman" w:hAnsi="Times New Roman"/>
          <w:sz w:val="24"/>
          <w:szCs w:val="24"/>
        </w:rPr>
        <w:t xml:space="preserve"> </w:t>
      </w:r>
      <w:r w:rsidR="00CF1ABD">
        <w:rPr>
          <w:rFonts w:ascii="Times New Roman" w:hAnsi="Times New Roman"/>
          <w:sz w:val="24"/>
          <w:szCs w:val="24"/>
        </w:rPr>
        <w:t xml:space="preserve">CEU accuses of being </w:t>
      </w:r>
      <w:r w:rsidR="00826B9A" w:rsidRPr="007F2941">
        <w:rPr>
          <w:rFonts w:ascii="Times New Roman" w:hAnsi="Times New Roman"/>
          <w:sz w:val="24"/>
          <w:szCs w:val="24"/>
        </w:rPr>
        <w:t>“</w:t>
      </w:r>
      <w:r w:rsidR="00826B9A" w:rsidRPr="007F2941">
        <w:rPr>
          <w:rFonts w:ascii="Times New Roman" w:hAnsi="Times New Roman"/>
          <w:color w:val="303940"/>
          <w:sz w:val="24"/>
          <w:szCs w:val="24"/>
        </w:rPr>
        <w:t xml:space="preserve">pro-Kremlin and anti-Ukrainian propagandists ». </w:t>
      </w:r>
    </w:p>
    <w:p w14:paraId="4CAAF361" w14:textId="77777777" w:rsidR="00826B9A" w:rsidRPr="007F2941" w:rsidRDefault="00826B9A" w:rsidP="00245B38">
      <w:pPr>
        <w:pStyle w:val="p1"/>
        <w:jc w:val="both"/>
        <w:rPr>
          <w:rFonts w:ascii="Times New Roman" w:hAnsi="Times New Roman"/>
          <w:color w:val="303940"/>
          <w:sz w:val="24"/>
          <w:szCs w:val="24"/>
        </w:rPr>
      </w:pPr>
    </w:p>
    <w:p w14:paraId="3993D018" w14:textId="2952E21B" w:rsidR="00826B9A" w:rsidRPr="007F2941" w:rsidRDefault="00826B9A" w:rsidP="00245B38">
      <w:pPr>
        <w:spacing w:after="0" w:line="240" w:lineRule="auto"/>
        <w:jc w:val="both"/>
        <w:rPr>
          <w:rFonts w:ascii="Times New Roman" w:hAnsi="Times New Roman" w:cs="Times New Roman"/>
        </w:rPr>
      </w:pPr>
      <w:r w:rsidRPr="007F2941">
        <w:rPr>
          <w:rFonts w:ascii="Times New Roman" w:hAnsi="Times New Roman" w:cs="Times New Roman"/>
        </w:rPr>
        <w:t xml:space="preserve">These persons include Swiss retired army colonel and geopolitical analyst Jacques Baud; Swiss anti-colonial advocate Nathalie Yamb; French Russian businessman and geopolitical analyst Xavier Moreau; and German journalists Huseyin Dogru, Alina Lipp and Thomas Röper.   </w:t>
      </w:r>
    </w:p>
    <w:p w14:paraId="14960AB2" w14:textId="77777777" w:rsidR="007F2941" w:rsidRDefault="007F2941" w:rsidP="00245B38">
      <w:pPr>
        <w:pStyle w:val="p1"/>
        <w:jc w:val="both"/>
        <w:rPr>
          <w:rFonts w:ascii="Times New Roman" w:hAnsi="Times New Roman"/>
          <w:color w:val="303940"/>
          <w:sz w:val="24"/>
          <w:szCs w:val="24"/>
        </w:rPr>
      </w:pPr>
    </w:p>
    <w:p w14:paraId="18F0F64A" w14:textId="7C3F66CF" w:rsidR="00035B6C" w:rsidRPr="00B864D6" w:rsidRDefault="00B864D6" w:rsidP="00245B38">
      <w:pPr>
        <w:pStyle w:val="p1"/>
        <w:jc w:val="both"/>
        <w:rPr>
          <w:rFonts w:ascii="Times New Roman" w:hAnsi="Times New Roman"/>
          <w:color w:val="303940"/>
          <w:sz w:val="24"/>
          <w:szCs w:val="24"/>
        </w:rPr>
      </w:pPr>
      <w:r>
        <w:rPr>
          <w:rFonts w:ascii="Times New Roman" w:hAnsi="Times New Roman"/>
          <w:color w:val="303940"/>
          <w:sz w:val="24"/>
          <w:szCs w:val="24"/>
        </w:rPr>
        <w:t>T</w:t>
      </w:r>
      <w:r w:rsidR="00826B9A" w:rsidRPr="007F2941">
        <w:rPr>
          <w:rFonts w:ascii="Times New Roman" w:hAnsi="Times New Roman"/>
          <w:color w:val="303940"/>
          <w:sz w:val="24"/>
          <w:szCs w:val="24"/>
        </w:rPr>
        <w:t xml:space="preserve">hey are accused of being </w:t>
      </w:r>
      <w:r w:rsidR="00826B9A" w:rsidRPr="007F2941">
        <w:rPr>
          <w:rFonts w:ascii="Times New Roman" w:hAnsi="Times New Roman"/>
          <w:sz w:val="24"/>
          <w:szCs w:val="24"/>
        </w:rPr>
        <w:t>“responsible for, implementing, supporting, or benefitting from actions or policies by the Government of the Russian Federation which undermine or threaten democracy, the rule of law, stability or security in the Union</w:t>
      </w:r>
      <w:r w:rsidR="00826B9A" w:rsidRPr="00B864D6">
        <w:rPr>
          <w:rFonts w:ascii="Times New Roman" w:hAnsi="Times New Roman"/>
          <w:sz w:val="24"/>
          <w:szCs w:val="24"/>
        </w:rPr>
        <w:t>”</w:t>
      </w:r>
      <w:r w:rsidR="00826B9A" w:rsidRPr="00B864D6">
        <w:rPr>
          <w:rFonts w:ascii="Times New Roman" w:hAnsi="Times New Roman"/>
          <w:sz w:val="24"/>
          <w:szCs w:val="24"/>
          <w:vertAlign w:val="superscript"/>
        </w:rPr>
        <w:footnoteReference w:id="1"/>
      </w:r>
      <w:r w:rsidRPr="00B864D6">
        <w:rPr>
          <w:rFonts w:ascii="Times New Roman" w:hAnsi="Times New Roman"/>
          <w:sz w:val="24"/>
          <w:szCs w:val="24"/>
        </w:rPr>
        <w:t xml:space="preserve"> </w:t>
      </w:r>
      <w:r w:rsidR="00035B6C" w:rsidRPr="00B864D6">
        <w:rPr>
          <w:rFonts w:ascii="Times New Roman" w:hAnsi="Times New Roman"/>
          <w:sz w:val="24"/>
          <w:szCs w:val="24"/>
        </w:rPr>
        <w:t>on the ground of their alleged or imputed “pro-Russian” views, deemed</w:t>
      </w:r>
      <w:r w:rsidR="00FC0373">
        <w:rPr>
          <w:rFonts w:ascii="Times New Roman" w:hAnsi="Times New Roman"/>
          <w:sz w:val="24"/>
          <w:szCs w:val="24"/>
        </w:rPr>
        <w:t xml:space="preserve"> by the EU to be</w:t>
      </w:r>
      <w:r w:rsidR="00035B6C" w:rsidRPr="00B864D6">
        <w:rPr>
          <w:rFonts w:ascii="Times New Roman" w:hAnsi="Times New Roman"/>
          <w:sz w:val="24"/>
          <w:szCs w:val="24"/>
        </w:rPr>
        <w:t xml:space="preserve"> </w:t>
      </w:r>
      <w:r w:rsidR="00CF1ABD">
        <w:rPr>
          <w:rFonts w:ascii="Times New Roman" w:hAnsi="Times New Roman"/>
          <w:sz w:val="24"/>
          <w:szCs w:val="24"/>
        </w:rPr>
        <w:t>“destabilizing”.</w:t>
      </w:r>
    </w:p>
    <w:p w14:paraId="37366A9A" w14:textId="77777777" w:rsidR="00CF1ABD" w:rsidRDefault="00CF1ABD" w:rsidP="00245B38">
      <w:pPr>
        <w:spacing w:after="0" w:line="240" w:lineRule="auto"/>
        <w:jc w:val="both"/>
        <w:rPr>
          <w:rFonts w:ascii="Times New Roman" w:hAnsi="Times New Roman" w:cs="Times New Roman"/>
        </w:rPr>
      </w:pPr>
    </w:p>
    <w:p w14:paraId="6F78166A" w14:textId="0F036B54" w:rsidR="003D6322" w:rsidRPr="00CA477B" w:rsidRDefault="00CF1ABD" w:rsidP="00245B38">
      <w:pPr>
        <w:spacing w:after="0" w:line="240" w:lineRule="auto"/>
        <w:jc w:val="both"/>
        <w:rPr>
          <w:rFonts w:ascii="Times New Roman" w:hAnsi="Times New Roman" w:cs="Times New Roman"/>
          <w:color w:val="000000" w:themeColor="text1"/>
        </w:rPr>
      </w:pPr>
      <w:r>
        <w:rPr>
          <w:rFonts w:ascii="Times New Roman" w:hAnsi="Times New Roman" w:cs="Times New Roman"/>
        </w:rPr>
        <w:t xml:space="preserve">They </w:t>
      </w:r>
      <w:r w:rsidR="00FC0373">
        <w:rPr>
          <w:rFonts w:ascii="Times New Roman" w:hAnsi="Times New Roman" w:cs="Times New Roman"/>
        </w:rPr>
        <w:t xml:space="preserve">are being penalized </w:t>
      </w:r>
      <w:r w:rsidR="000F060F">
        <w:rPr>
          <w:rFonts w:ascii="Times New Roman" w:hAnsi="Times New Roman" w:cs="Times New Roman"/>
        </w:rPr>
        <w:t>for</w:t>
      </w:r>
      <w:r w:rsidR="00FC0373">
        <w:rPr>
          <w:rFonts w:ascii="Times New Roman" w:hAnsi="Times New Roman" w:cs="Times New Roman"/>
        </w:rPr>
        <w:t xml:space="preserve"> publishing</w:t>
      </w:r>
      <w:r w:rsidR="00C3014F">
        <w:rPr>
          <w:rFonts w:ascii="Times New Roman" w:hAnsi="Times New Roman" w:cs="Times New Roman"/>
        </w:rPr>
        <w:t xml:space="preserve"> </w:t>
      </w:r>
      <w:r w:rsidR="00C3014F" w:rsidRPr="007F2941">
        <w:rPr>
          <w:rFonts w:ascii="Times New Roman" w:hAnsi="Times New Roman" w:cs="Times New Roman"/>
        </w:rPr>
        <w:t xml:space="preserve">critical assessments of the war in Ukraine, its causes and consequences; analysis of </w:t>
      </w:r>
      <w:r w:rsidR="00C3014F">
        <w:rPr>
          <w:rFonts w:ascii="Times New Roman" w:hAnsi="Times New Roman" w:cs="Times New Roman"/>
        </w:rPr>
        <w:t>Western</w:t>
      </w:r>
      <w:r w:rsidR="00C3014F" w:rsidRPr="007F2941">
        <w:rPr>
          <w:rFonts w:ascii="Times New Roman" w:hAnsi="Times New Roman" w:cs="Times New Roman"/>
        </w:rPr>
        <w:t xml:space="preserve"> and Russian politics in that conflict</w:t>
      </w:r>
      <w:r>
        <w:rPr>
          <w:rFonts w:ascii="Times New Roman" w:hAnsi="Times New Roman" w:cs="Times New Roman"/>
        </w:rPr>
        <w:t xml:space="preserve">; the genocide in Gaza, as well as </w:t>
      </w:r>
      <w:r w:rsidR="00C3014F" w:rsidRPr="007F2941">
        <w:rPr>
          <w:rFonts w:ascii="Times New Roman" w:hAnsi="Times New Roman" w:cs="Times New Roman"/>
        </w:rPr>
        <w:t xml:space="preserve">other important </w:t>
      </w:r>
      <w:r>
        <w:rPr>
          <w:rFonts w:ascii="Times New Roman" w:hAnsi="Times New Roman" w:cs="Times New Roman"/>
        </w:rPr>
        <w:t>domestic or international politics</w:t>
      </w:r>
      <w:r w:rsidR="00C3014F" w:rsidRPr="007F2941">
        <w:rPr>
          <w:rFonts w:ascii="Times New Roman" w:hAnsi="Times New Roman" w:cs="Times New Roman"/>
        </w:rPr>
        <w:t xml:space="preserve">, </w:t>
      </w:r>
      <w:r>
        <w:rPr>
          <w:rFonts w:ascii="Times New Roman" w:hAnsi="Times New Roman" w:cs="Times New Roman"/>
        </w:rPr>
        <w:t xml:space="preserve">including </w:t>
      </w:r>
      <w:r w:rsidR="00C3014F" w:rsidRPr="007F2941">
        <w:rPr>
          <w:rFonts w:ascii="Times New Roman" w:hAnsi="Times New Roman" w:cs="Times New Roman"/>
        </w:rPr>
        <w:t>war and peace. The</w:t>
      </w:r>
      <w:r>
        <w:rPr>
          <w:rFonts w:ascii="Times New Roman" w:hAnsi="Times New Roman" w:cs="Times New Roman"/>
        </w:rPr>
        <w:t xml:space="preserve"> </w:t>
      </w:r>
      <w:r w:rsidR="00C3014F" w:rsidRPr="007F2941">
        <w:rPr>
          <w:rFonts w:ascii="Times New Roman" w:hAnsi="Times New Roman" w:cs="Times New Roman"/>
        </w:rPr>
        <w:t xml:space="preserve">opinions expressed by these persons or attributed to them </w:t>
      </w:r>
      <w:r>
        <w:rPr>
          <w:rFonts w:ascii="Times New Roman" w:hAnsi="Times New Roman" w:cs="Times New Roman"/>
        </w:rPr>
        <w:t xml:space="preserve">are </w:t>
      </w:r>
      <w:r w:rsidR="00C3014F" w:rsidRPr="007F2941">
        <w:rPr>
          <w:rFonts w:ascii="Times New Roman" w:hAnsi="Times New Roman" w:cs="Times New Roman"/>
        </w:rPr>
        <w:t xml:space="preserve">deemed “pro-Russian” by the CEU because they may </w:t>
      </w:r>
      <w:r>
        <w:rPr>
          <w:rFonts w:ascii="Times New Roman" w:hAnsi="Times New Roman" w:cs="Times New Roman"/>
        </w:rPr>
        <w:t xml:space="preserve">have at times </w:t>
      </w:r>
      <w:r w:rsidR="00C3014F" w:rsidRPr="007F2941">
        <w:rPr>
          <w:rFonts w:ascii="Times New Roman" w:hAnsi="Times New Roman" w:cs="Times New Roman"/>
        </w:rPr>
        <w:t>coincide</w:t>
      </w:r>
      <w:r>
        <w:rPr>
          <w:rFonts w:ascii="Times New Roman" w:hAnsi="Times New Roman" w:cs="Times New Roman"/>
        </w:rPr>
        <w:t>d</w:t>
      </w:r>
      <w:r w:rsidR="00C3014F" w:rsidRPr="007F2941">
        <w:rPr>
          <w:rFonts w:ascii="Times New Roman" w:hAnsi="Times New Roman" w:cs="Times New Roman"/>
        </w:rPr>
        <w:t xml:space="preserve"> with positions </w:t>
      </w:r>
      <w:r>
        <w:rPr>
          <w:rFonts w:ascii="Times New Roman" w:hAnsi="Times New Roman" w:cs="Times New Roman"/>
        </w:rPr>
        <w:t xml:space="preserve">or policies </w:t>
      </w:r>
      <w:r w:rsidR="00C3014F" w:rsidRPr="007F2941">
        <w:rPr>
          <w:rFonts w:ascii="Times New Roman" w:hAnsi="Times New Roman" w:cs="Times New Roman"/>
        </w:rPr>
        <w:t xml:space="preserve">of the Russian Federation. </w:t>
      </w:r>
      <w:r w:rsidR="00FC0373">
        <w:rPr>
          <w:rFonts w:ascii="Times New Roman" w:hAnsi="Times New Roman" w:cs="Times New Roman"/>
        </w:rPr>
        <w:t xml:space="preserve">The CEU </w:t>
      </w:r>
      <w:r w:rsidR="00CA477B">
        <w:rPr>
          <w:rFonts w:ascii="Times New Roman" w:hAnsi="Times New Roman" w:cs="Times New Roman"/>
        </w:rPr>
        <w:t xml:space="preserve">disregards </w:t>
      </w:r>
      <w:r w:rsidR="00FC0373">
        <w:rPr>
          <w:rFonts w:ascii="Times New Roman" w:hAnsi="Times New Roman" w:cs="Times New Roman"/>
        </w:rPr>
        <w:t xml:space="preserve">that these </w:t>
      </w:r>
      <w:r w:rsidR="000F060F">
        <w:rPr>
          <w:rFonts w:ascii="Times New Roman" w:hAnsi="Times New Roman" w:cs="Times New Roman"/>
        </w:rPr>
        <w:t>persons</w:t>
      </w:r>
      <w:r w:rsidR="00FC0373">
        <w:rPr>
          <w:rFonts w:ascii="Times New Roman" w:hAnsi="Times New Roman" w:cs="Times New Roman"/>
        </w:rPr>
        <w:t xml:space="preserve"> could have arrived at their opinions in good fa</w:t>
      </w:r>
      <w:r w:rsidR="003D6322">
        <w:rPr>
          <w:rFonts w:ascii="Times New Roman" w:hAnsi="Times New Roman" w:cs="Times New Roman"/>
        </w:rPr>
        <w:t>ith</w:t>
      </w:r>
      <w:r w:rsidR="00FC0373">
        <w:rPr>
          <w:rFonts w:ascii="Times New Roman" w:hAnsi="Times New Roman" w:cs="Times New Roman"/>
        </w:rPr>
        <w:t>, based on their independent research</w:t>
      </w:r>
      <w:r w:rsidR="000F060F">
        <w:rPr>
          <w:rFonts w:ascii="Times New Roman" w:hAnsi="Times New Roman" w:cs="Times New Roman"/>
        </w:rPr>
        <w:t xml:space="preserve"> and judgment. The </w:t>
      </w:r>
      <w:r w:rsidR="00C3014F">
        <w:rPr>
          <w:rFonts w:ascii="Times New Roman" w:hAnsi="Times New Roman" w:cs="Times New Roman"/>
        </w:rPr>
        <w:t xml:space="preserve">GIPRI considers that punishing someone because </w:t>
      </w:r>
      <w:r w:rsidR="003D6322">
        <w:rPr>
          <w:rFonts w:ascii="Times New Roman" w:hAnsi="Times New Roman" w:cs="Times New Roman"/>
        </w:rPr>
        <w:t>his/her</w:t>
      </w:r>
      <w:r w:rsidR="00C3014F">
        <w:rPr>
          <w:rFonts w:ascii="Times New Roman" w:hAnsi="Times New Roman" w:cs="Times New Roman"/>
        </w:rPr>
        <w:t xml:space="preserve"> alleged or imputed views </w:t>
      </w:r>
      <w:r w:rsidR="003D6322">
        <w:rPr>
          <w:rFonts w:ascii="Times New Roman" w:hAnsi="Times New Roman" w:cs="Times New Roman"/>
        </w:rPr>
        <w:t xml:space="preserve">supposedly </w:t>
      </w:r>
      <w:r w:rsidR="00C3014F" w:rsidRPr="007F2941">
        <w:rPr>
          <w:rFonts w:ascii="Times New Roman" w:hAnsi="Times New Roman" w:cs="Times New Roman"/>
        </w:rPr>
        <w:t xml:space="preserve">coincide with those of </w:t>
      </w:r>
      <w:r w:rsidR="000F060F">
        <w:rPr>
          <w:rFonts w:ascii="Times New Roman" w:hAnsi="Times New Roman" w:cs="Times New Roman"/>
        </w:rPr>
        <w:t xml:space="preserve">a </w:t>
      </w:r>
      <w:r w:rsidR="00CA477B">
        <w:rPr>
          <w:rFonts w:ascii="Times New Roman" w:hAnsi="Times New Roman" w:cs="Times New Roman"/>
        </w:rPr>
        <w:t xml:space="preserve">state </w:t>
      </w:r>
      <w:r w:rsidR="003D6322">
        <w:rPr>
          <w:rFonts w:ascii="Times New Roman" w:hAnsi="Times New Roman" w:cs="Times New Roman"/>
        </w:rPr>
        <w:t xml:space="preserve">is a grotesque violation of the democratic right to </w:t>
      </w:r>
      <w:r w:rsidR="003D6322" w:rsidRPr="00CA477B">
        <w:rPr>
          <w:rFonts w:ascii="Times New Roman" w:hAnsi="Times New Roman" w:cs="Times New Roman"/>
          <w:color w:val="000000" w:themeColor="text1"/>
        </w:rPr>
        <w:t>hold opinions and convictions.</w:t>
      </w:r>
      <w:r w:rsidR="000F060F" w:rsidRPr="00CA477B">
        <w:rPr>
          <w:rFonts w:ascii="Times New Roman" w:hAnsi="Times New Roman" w:cs="Times New Roman"/>
          <w:color w:val="000000" w:themeColor="text1"/>
        </w:rPr>
        <w:t xml:space="preserve"> </w:t>
      </w:r>
    </w:p>
    <w:p w14:paraId="392E49F4" w14:textId="77777777" w:rsidR="007F2941" w:rsidRPr="00CA477B" w:rsidRDefault="007F2941" w:rsidP="00245B38">
      <w:pPr>
        <w:spacing w:after="0" w:line="240" w:lineRule="auto"/>
        <w:jc w:val="both"/>
        <w:rPr>
          <w:rFonts w:ascii="Times New Roman" w:hAnsi="Times New Roman" w:cs="Times New Roman"/>
          <w:color w:val="000000" w:themeColor="text1"/>
        </w:rPr>
      </w:pPr>
    </w:p>
    <w:p w14:paraId="1BC3AF8D" w14:textId="0237A3AC" w:rsidR="00D07D08" w:rsidRPr="007F2941" w:rsidRDefault="00086507" w:rsidP="00245B38">
      <w:pPr>
        <w:spacing w:after="0" w:line="240" w:lineRule="auto"/>
        <w:jc w:val="both"/>
        <w:rPr>
          <w:rFonts w:ascii="Times New Roman" w:hAnsi="Times New Roman" w:cs="Times New Roman"/>
        </w:rPr>
      </w:pPr>
      <w:r>
        <w:rPr>
          <w:rFonts w:ascii="Times New Roman" w:hAnsi="Times New Roman" w:cs="Times New Roman"/>
        </w:rPr>
        <w:t>S</w:t>
      </w:r>
      <w:r w:rsidR="0023135D" w:rsidRPr="007F2941">
        <w:rPr>
          <w:rFonts w:ascii="Times New Roman" w:hAnsi="Times New Roman" w:cs="Times New Roman"/>
        </w:rPr>
        <w:t xml:space="preserve">anctions </w:t>
      </w:r>
      <w:r w:rsidR="00C3014F">
        <w:rPr>
          <w:rFonts w:ascii="Times New Roman" w:hAnsi="Times New Roman" w:cs="Times New Roman"/>
        </w:rPr>
        <w:t xml:space="preserve">against these persons </w:t>
      </w:r>
      <w:r w:rsidR="0032053A" w:rsidRPr="007F2941">
        <w:rPr>
          <w:rFonts w:ascii="Times New Roman" w:hAnsi="Times New Roman" w:cs="Times New Roman"/>
        </w:rPr>
        <w:t>consist in “</w:t>
      </w:r>
      <w:r w:rsidR="0032053A" w:rsidRPr="007F2941">
        <w:rPr>
          <w:rFonts w:ascii="Times New Roman" w:eastAsia="Times New Roman" w:hAnsi="Times New Roman" w:cs="Times New Roman"/>
          <w:kern w:val="0"/>
          <w:lang w:eastAsia="fr-FR"/>
          <w14:ligatures w14:val="none"/>
        </w:rPr>
        <w:t>asset freezes and travel bans”</w:t>
      </w:r>
      <w:r w:rsidR="003B4E57">
        <w:rPr>
          <w:rStyle w:val="Appelnotedebasdep"/>
          <w:rFonts w:ascii="Times New Roman" w:eastAsia="Times New Roman" w:hAnsi="Times New Roman" w:cs="Times New Roman"/>
          <w:kern w:val="0"/>
          <w:lang w:eastAsia="fr-FR"/>
          <w14:ligatures w14:val="none"/>
        </w:rPr>
        <w:footnoteReference w:id="2"/>
      </w:r>
      <w:r w:rsidR="0032053A" w:rsidRPr="007F2941">
        <w:rPr>
          <w:rFonts w:ascii="Times New Roman" w:eastAsia="Times New Roman" w:hAnsi="Times New Roman" w:cs="Times New Roman"/>
          <w:kern w:val="0"/>
          <w:lang w:eastAsia="fr-FR"/>
          <w14:ligatures w14:val="none"/>
        </w:rPr>
        <w:t>. Practically, they</w:t>
      </w:r>
      <w:r w:rsidR="0032053A" w:rsidRPr="007F2941">
        <w:rPr>
          <w:rFonts w:ascii="Times New Roman" w:hAnsi="Times New Roman" w:cs="Times New Roman"/>
        </w:rPr>
        <w:t xml:space="preserve"> </w:t>
      </w:r>
      <w:r w:rsidR="00826B9A" w:rsidRPr="007F2941">
        <w:rPr>
          <w:rFonts w:ascii="Times New Roman" w:hAnsi="Times New Roman" w:cs="Times New Roman"/>
        </w:rPr>
        <w:t xml:space="preserve">bar </w:t>
      </w:r>
      <w:r w:rsidR="0023135D" w:rsidRPr="007F2941">
        <w:rPr>
          <w:rFonts w:ascii="Times New Roman" w:hAnsi="Times New Roman" w:cs="Times New Roman"/>
        </w:rPr>
        <w:t xml:space="preserve">them </w:t>
      </w:r>
      <w:r w:rsidR="00826B9A" w:rsidRPr="007F2941">
        <w:rPr>
          <w:rFonts w:ascii="Times New Roman" w:hAnsi="Times New Roman" w:cs="Times New Roman"/>
        </w:rPr>
        <w:t xml:space="preserve">from </w:t>
      </w:r>
      <w:r w:rsidR="0023135D" w:rsidRPr="007F2941">
        <w:rPr>
          <w:rFonts w:ascii="Times New Roman" w:hAnsi="Times New Roman" w:cs="Times New Roman"/>
        </w:rPr>
        <w:t>access</w:t>
      </w:r>
      <w:r w:rsidR="00826B9A" w:rsidRPr="007F2941">
        <w:rPr>
          <w:rFonts w:ascii="Times New Roman" w:hAnsi="Times New Roman" w:cs="Times New Roman"/>
        </w:rPr>
        <w:t>ing</w:t>
      </w:r>
      <w:r w:rsidR="0023135D" w:rsidRPr="007F2941">
        <w:rPr>
          <w:rFonts w:ascii="Times New Roman" w:hAnsi="Times New Roman" w:cs="Times New Roman"/>
        </w:rPr>
        <w:t xml:space="preserve"> their bank accounts</w:t>
      </w:r>
      <w:r w:rsidR="00B864D6">
        <w:rPr>
          <w:rFonts w:ascii="Times New Roman" w:hAnsi="Times New Roman" w:cs="Times New Roman"/>
        </w:rPr>
        <w:t xml:space="preserve">, </w:t>
      </w:r>
      <w:r w:rsidR="00826B9A" w:rsidRPr="007F2941">
        <w:rPr>
          <w:rFonts w:ascii="Times New Roman" w:hAnsi="Times New Roman" w:cs="Times New Roman"/>
        </w:rPr>
        <w:t>thus</w:t>
      </w:r>
      <w:r w:rsidR="0023135D" w:rsidRPr="007F2941">
        <w:rPr>
          <w:rFonts w:ascii="Times New Roman" w:hAnsi="Times New Roman" w:cs="Times New Roman"/>
        </w:rPr>
        <w:t xml:space="preserve"> depriv</w:t>
      </w:r>
      <w:r w:rsidR="00B864D6">
        <w:rPr>
          <w:rFonts w:ascii="Times New Roman" w:hAnsi="Times New Roman" w:cs="Times New Roman"/>
        </w:rPr>
        <w:t>ing</w:t>
      </w:r>
      <w:r w:rsidR="0023135D" w:rsidRPr="007F2941">
        <w:rPr>
          <w:rFonts w:ascii="Times New Roman" w:hAnsi="Times New Roman" w:cs="Times New Roman"/>
        </w:rPr>
        <w:t xml:space="preserve"> them </w:t>
      </w:r>
      <w:r w:rsidR="00826B9A" w:rsidRPr="007F2941">
        <w:rPr>
          <w:rFonts w:ascii="Times New Roman" w:hAnsi="Times New Roman" w:cs="Times New Roman"/>
        </w:rPr>
        <w:t xml:space="preserve">and their families </w:t>
      </w:r>
      <w:r w:rsidR="0023135D" w:rsidRPr="007F2941">
        <w:rPr>
          <w:rFonts w:ascii="Times New Roman" w:hAnsi="Times New Roman" w:cs="Times New Roman"/>
        </w:rPr>
        <w:t xml:space="preserve">of the </w:t>
      </w:r>
      <w:r w:rsidR="00826B9A" w:rsidRPr="007F2941">
        <w:rPr>
          <w:rFonts w:ascii="Times New Roman" w:hAnsi="Times New Roman" w:cs="Times New Roman"/>
        </w:rPr>
        <w:t xml:space="preserve">resources </w:t>
      </w:r>
      <w:r w:rsidR="0023135D" w:rsidRPr="007F2941">
        <w:rPr>
          <w:rFonts w:ascii="Times New Roman" w:hAnsi="Times New Roman" w:cs="Times New Roman"/>
        </w:rPr>
        <w:t>to subsist. They cannot receive salaries, buy food, pay their rent, their bills</w:t>
      </w:r>
      <w:r w:rsidR="00C3014F">
        <w:rPr>
          <w:rFonts w:ascii="Times New Roman" w:hAnsi="Times New Roman" w:cs="Times New Roman"/>
        </w:rPr>
        <w:t xml:space="preserve"> or </w:t>
      </w:r>
      <w:r w:rsidR="0023135D" w:rsidRPr="007F2941">
        <w:rPr>
          <w:rFonts w:ascii="Times New Roman" w:hAnsi="Times New Roman" w:cs="Times New Roman"/>
        </w:rPr>
        <w:t xml:space="preserve">medical care. </w:t>
      </w:r>
      <w:r w:rsidR="00B864D6">
        <w:rPr>
          <w:rFonts w:ascii="Times New Roman" w:hAnsi="Times New Roman" w:cs="Times New Roman"/>
        </w:rPr>
        <w:lastRenderedPageBreak/>
        <w:t>T</w:t>
      </w:r>
      <w:r w:rsidR="0023135D" w:rsidRPr="007F2941">
        <w:rPr>
          <w:rFonts w:ascii="Times New Roman" w:hAnsi="Times New Roman" w:cs="Times New Roman"/>
        </w:rPr>
        <w:t>hese sanctions amount to a social and economic death sentence which undermine their right to exist.</w:t>
      </w:r>
      <w:r w:rsidR="00826B9A" w:rsidRPr="007F2941">
        <w:rPr>
          <w:rFonts w:ascii="Times New Roman" w:hAnsi="Times New Roman" w:cs="Times New Roman"/>
        </w:rPr>
        <w:t xml:space="preserve"> Anyone assisting them with money may face severe penalties</w:t>
      </w:r>
      <w:r>
        <w:rPr>
          <w:rFonts w:ascii="Times New Roman" w:hAnsi="Times New Roman" w:cs="Times New Roman"/>
        </w:rPr>
        <w:t xml:space="preserve"> including imprisonment.</w:t>
      </w:r>
      <w:r w:rsidR="000F060F">
        <w:rPr>
          <w:rFonts w:ascii="Times New Roman" w:hAnsi="Times New Roman" w:cs="Times New Roman"/>
        </w:rPr>
        <w:t xml:space="preserve"> </w:t>
      </w:r>
    </w:p>
    <w:p w14:paraId="73FD0D3B" w14:textId="77777777" w:rsidR="005F7817" w:rsidRDefault="005F7817" w:rsidP="00245B38">
      <w:pPr>
        <w:pStyle w:val="p1"/>
        <w:jc w:val="both"/>
        <w:rPr>
          <w:rFonts w:ascii="Times New Roman" w:hAnsi="Times New Roman"/>
          <w:sz w:val="24"/>
          <w:szCs w:val="24"/>
        </w:rPr>
      </w:pPr>
    </w:p>
    <w:p w14:paraId="4DF1858C" w14:textId="58423DE1" w:rsidR="005F7817" w:rsidRPr="00C3014F" w:rsidRDefault="005F7817" w:rsidP="00245B38">
      <w:pPr>
        <w:pStyle w:val="p1"/>
        <w:jc w:val="both"/>
        <w:rPr>
          <w:rFonts w:ascii="Times New Roman" w:hAnsi="Times New Roman"/>
          <w:sz w:val="24"/>
          <w:szCs w:val="24"/>
        </w:rPr>
      </w:pPr>
      <w:r>
        <w:rPr>
          <w:rFonts w:ascii="Times New Roman" w:hAnsi="Times New Roman"/>
          <w:sz w:val="24"/>
          <w:szCs w:val="24"/>
        </w:rPr>
        <w:t>They</w:t>
      </w:r>
      <w:r w:rsidR="0023135D" w:rsidRPr="00C3014F">
        <w:rPr>
          <w:rFonts w:ascii="Times New Roman" w:hAnsi="Times New Roman"/>
          <w:sz w:val="24"/>
          <w:szCs w:val="24"/>
        </w:rPr>
        <w:t xml:space="preserve"> are being punished for having peacefully exercised their rights to freedom of opinion, expression, research, information and movement</w:t>
      </w:r>
      <w:r w:rsidR="007F2941" w:rsidRPr="00C3014F">
        <w:rPr>
          <w:rFonts w:ascii="Times New Roman" w:hAnsi="Times New Roman"/>
          <w:sz w:val="24"/>
          <w:szCs w:val="24"/>
        </w:rPr>
        <w:t xml:space="preserve">, </w:t>
      </w:r>
      <w:r w:rsidR="00C3014F" w:rsidRPr="00C3014F">
        <w:rPr>
          <w:rFonts w:ascii="Times New Roman" w:hAnsi="Times New Roman"/>
          <w:sz w:val="24"/>
          <w:szCs w:val="24"/>
        </w:rPr>
        <w:t>by virtue of their</w:t>
      </w:r>
      <w:r w:rsidR="007F2941" w:rsidRPr="00C3014F">
        <w:rPr>
          <w:rFonts w:ascii="Times New Roman" w:hAnsi="Times New Roman"/>
          <w:sz w:val="24"/>
          <w:szCs w:val="24"/>
        </w:rPr>
        <w:t xml:space="preserve"> academic freedom.</w:t>
      </w:r>
      <w:r w:rsidR="0023135D" w:rsidRPr="00C3014F">
        <w:rPr>
          <w:rFonts w:ascii="Times New Roman" w:hAnsi="Times New Roman"/>
          <w:sz w:val="24"/>
          <w:szCs w:val="24"/>
        </w:rPr>
        <w:t xml:space="preserve"> These rights form the bedrock of </w:t>
      </w:r>
      <w:r w:rsidR="00045668" w:rsidRPr="00C3014F">
        <w:rPr>
          <w:rFonts w:ascii="Times New Roman" w:hAnsi="Times New Roman"/>
          <w:sz w:val="24"/>
          <w:szCs w:val="24"/>
        </w:rPr>
        <w:t xml:space="preserve">European and </w:t>
      </w:r>
      <w:r w:rsidR="0023135D" w:rsidRPr="00C3014F">
        <w:rPr>
          <w:rFonts w:ascii="Times New Roman" w:hAnsi="Times New Roman"/>
          <w:sz w:val="24"/>
          <w:szCs w:val="24"/>
        </w:rPr>
        <w:t>international human rights law</w:t>
      </w:r>
      <w:r w:rsidR="00045668" w:rsidRPr="00C3014F">
        <w:rPr>
          <w:rFonts w:ascii="Times New Roman" w:hAnsi="Times New Roman"/>
          <w:sz w:val="24"/>
          <w:szCs w:val="24"/>
        </w:rPr>
        <w:t xml:space="preserve"> </w:t>
      </w:r>
      <w:r w:rsidR="00C3014F" w:rsidRPr="00C3014F">
        <w:rPr>
          <w:rFonts w:ascii="Times New Roman" w:hAnsi="Times New Roman"/>
          <w:sz w:val="24"/>
          <w:szCs w:val="24"/>
        </w:rPr>
        <w:t xml:space="preserve">and are protected </w:t>
      </w:r>
      <w:r w:rsidR="00CA477B">
        <w:rPr>
          <w:rFonts w:ascii="Times New Roman" w:hAnsi="Times New Roman"/>
          <w:sz w:val="24"/>
          <w:szCs w:val="24"/>
        </w:rPr>
        <w:t xml:space="preserve">inter alia </w:t>
      </w:r>
      <w:r w:rsidR="00C3014F" w:rsidRPr="00C3014F">
        <w:rPr>
          <w:rFonts w:ascii="Times New Roman" w:hAnsi="Times New Roman"/>
          <w:sz w:val="24"/>
          <w:szCs w:val="24"/>
        </w:rPr>
        <w:t xml:space="preserve">by </w:t>
      </w:r>
      <w:r w:rsidR="0023135D" w:rsidRPr="00C3014F">
        <w:rPr>
          <w:rFonts w:ascii="Times New Roman" w:hAnsi="Times New Roman"/>
          <w:sz w:val="24"/>
          <w:szCs w:val="24"/>
        </w:rPr>
        <w:t xml:space="preserve">the European Convention on Human Rights (ECHR), the EU Charter of Fundamental Rights, the Universal Declaration of Human Rights (UDHR), </w:t>
      </w:r>
      <w:r w:rsidR="003D6322">
        <w:rPr>
          <w:rFonts w:ascii="Times New Roman" w:hAnsi="Times New Roman"/>
          <w:sz w:val="24"/>
          <w:szCs w:val="24"/>
        </w:rPr>
        <w:t xml:space="preserve">the </w:t>
      </w:r>
      <w:r w:rsidR="00CA477B" w:rsidRPr="00C3014F">
        <w:rPr>
          <w:rFonts w:ascii="Times New Roman" w:hAnsi="Times New Roman"/>
          <w:sz w:val="24"/>
          <w:szCs w:val="24"/>
        </w:rPr>
        <w:t>International Covenant on Civil and Political Rights (ICCPR)</w:t>
      </w:r>
      <w:r w:rsidR="00CA477B">
        <w:rPr>
          <w:rFonts w:ascii="Times New Roman" w:hAnsi="Times New Roman"/>
          <w:sz w:val="24"/>
          <w:szCs w:val="24"/>
        </w:rPr>
        <w:t xml:space="preserve"> and </w:t>
      </w:r>
      <w:r w:rsidR="003D6322">
        <w:rPr>
          <w:rFonts w:ascii="Times New Roman" w:hAnsi="Times New Roman"/>
          <w:sz w:val="24"/>
          <w:szCs w:val="24"/>
        </w:rPr>
        <w:t>International Covenant on Economic, Social and Cultural Rights</w:t>
      </w:r>
      <w:r w:rsidR="0023135D" w:rsidRPr="00C3014F">
        <w:rPr>
          <w:rFonts w:ascii="Times New Roman" w:hAnsi="Times New Roman"/>
          <w:sz w:val="24"/>
          <w:szCs w:val="24"/>
        </w:rPr>
        <w:t xml:space="preserve">. </w:t>
      </w:r>
      <w:r>
        <w:rPr>
          <w:rFonts w:ascii="Times New Roman" w:hAnsi="Times New Roman"/>
          <w:sz w:val="24"/>
          <w:szCs w:val="24"/>
        </w:rPr>
        <w:t xml:space="preserve">They also </w:t>
      </w:r>
      <w:r w:rsidR="00CA477B">
        <w:rPr>
          <w:rFonts w:ascii="Times New Roman" w:hAnsi="Times New Roman"/>
          <w:sz w:val="24"/>
          <w:szCs w:val="24"/>
        </w:rPr>
        <w:t xml:space="preserve">at </w:t>
      </w:r>
      <w:r>
        <w:rPr>
          <w:rFonts w:ascii="Times New Roman" w:hAnsi="Times New Roman"/>
          <w:sz w:val="24"/>
          <w:szCs w:val="24"/>
        </w:rPr>
        <w:t xml:space="preserve">the heart of </w:t>
      </w:r>
      <w:r w:rsidR="00045668" w:rsidRPr="00C3014F">
        <w:rPr>
          <w:rFonts w:ascii="Times New Roman" w:hAnsi="Times New Roman"/>
          <w:sz w:val="24"/>
          <w:szCs w:val="24"/>
        </w:rPr>
        <w:t>the E</w:t>
      </w:r>
      <w:r w:rsidR="00C3014F" w:rsidRPr="00C3014F">
        <w:rPr>
          <w:rFonts w:ascii="Times New Roman" w:hAnsi="Times New Roman"/>
          <w:sz w:val="24"/>
          <w:szCs w:val="24"/>
        </w:rPr>
        <w:t>U</w:t>
      </w:r>
      <w:r w:rsidR="00045668" w:rsidRPr="00C3014F">
        <w:rPr>
          <w:rFonts w:ascii="Times New Roman" w:hAnsi="Times New Roman"/>
          <w:sz w:val="24"/>
          <w:szCs w:val="24"/>
        </w:rPr>
        <w:t xml:space="preserve"> </w:t>
      </w:r>
      <w:r w:rsidR="0023135D" w:rsidRPr="00C3014F">
        <w:rPr>
          <w:rFonts w:ascii="Times New Roman" w:hAnsi="Times New Roman"/>
          <w:sz w:val="24"/>
          <w:szCs w:val="24"/>
        </w:rPr>
        <w:t>“aims and core values”.</w:t>
      </w:r>
      <w:r w:rsidR="0023135D" w:rsidRPr="00C3014F">
        <w:rPr>
          <w:rStyle w:val="Appelnotedebasdep"/>
          <w:rFonts w:ascii="Times New Roman" w:hAnsi="Times New Roman"/>
          <w:sz w:val="24"/>
          <w:szCs w:val="24"/>
        </w:rPr>
        <w:footnoteReference w:id="3"/>
      </w:r>
      <w:r w:rsidR="0023135D" w:rsidRPr="00C3014F">
        <w:rPr>
          <w:rFonts w:ascii="Times New Roman" w:hAnsi="Times New Roman"/>
          <w:sz w:val="24"/>
          <w:szCs w:val="24"/>
        </w:rPr>
        <w:t xml:space="preserve"> </w:t>
      </w:r>
    </w:p>
    <w:p w14:paraId="6EC4D884" w14:textId="77777777" w:rsidR="00C3014F" w:rsidRPr="00C3014F" w:rsidRDefault="00C3014F" w:rsidP="00245B38">
      <w:pPr>
        <w:pStyle w:val="p1"/>
        <w:jc w:val="both"/>
        <w:rPr>
          <w:rFonts w:ascii="Times New Roman" w:hAnsi="Times New Roman"/>
          <w:sz w:val="24"/>
          <w:szCs w:val="24"/>
        </w:rPr>
      </w:pPr>
    </w:p>
    <w:p w14:paraId="29DEEDA4" w14:textId="2B01BDAB" w:rsidR="0032053A" w:rsidRPr="007F2941" w:rsidRDefault="0023135D" w:rsidP="00245B38">
      <w:pPr>
        <w:pStyle w:val="p1"/>
        <w:jc w:val="both"/>
        <w:rPr>
          <w:rFonts w:ascii="Times New Roman" w:hAnsi="Times New Roman"/>
          <w:sz w:val="24"/>
          <w:szCs w:val="24"/>
        </w:rPr>
      </w:pPr>
      <w:r w:rsidRPr="007F2941">
        <w:rPr>
          <w:rFonts w:ascii="Times New Roman" w:hAnsi="Times New Roman"/>
          <w:sz w:val="24"/>
          <w:szCs w:val="24"/>
        </w:rPr>
        <w:t xml:space="preserve">These sanctions are </w:t>
      </w:r>
      <w:r w:rsidR="00CA477B">
        <w:rPr>
          <w:rFonts w:ascii="Times New Roman" w:hAnsi="Times New Roman"/>
          <w:sz w:val="24"/>
          <w:szCs w:val="24"/>
        </w:rPr>
        <w:t xml:space="preserve">political, </w:t>
      </w:r>
      <w:r w:rsidRPr="007F2941">
        <w:rPr>
          <w:rFonts w:ascii="Times New Roman" w:hAnsi="Times New Roman"/>
          <w:sz w:val="24"/>
          <w:szCs w:val="24"/>
        </w:rPr>
        <w:t xml:space="preserve">arbitrary and extra-judicial. They are decreed outside any legal </w:t>
      </w:r>
      <w:r w:rsidR="00C3014F">
        <w:rPr>
          <w:rFonts w:ascii="Times New Roman" w:hAnsi="Times New Roman"/>
          <w:sz w:val="24"/>
          <w:szCs w:val="24"/>
        </w:rPr>
        <w:t xml:space="preserve">procedure </w:t>
      </w:r>
      <w:r w:rsidRPr="007F2941">
        <w:rPr>
          <w:rFonts w:ascii="Times New Roman" w:hAnsi="Times New Roman"/>
          <w:sz w:val="24"/>
          <w:szCs w:val="24"/>
        </w:rPr>
        <w:t xml:space="preserve">and violate the principles of due process, in particular the rights to be presumed innocent, the right to defend oneself against accusations, and the right to a fair hearing before an independent court. The also violate the right to non-discrimination for one’s opinions and </w:t>
      </w:r>
      <w:r w:rsidR="000B69A5">
        <w:rPr>
          <w:rFonts w:ascii="Times New Roman" w:hAnsi="Times New Roman"/>
          <w:sz w:val="24"/>
          <w:szCs w:val="24"/>
        </w:rPr>
        <w:t xml:space="preserve">constitute an </w:t>
      </w:r>
      <w:r w:rsidR="00563B1C">
        <w:rPr>
          <w:rFonts w:ascii="Times New Roman" w:hAnsi="Times New Roman"/>
          <w:sz w:val="24"/>
          <w:szCs w:val="24"/>
        </w:rPr>
        <w:t xml:space="preserve">attack </w:t>
      </w:r>
      <w:r w:rsidR="000B69A5">
        <w:rPr>
          <w:rFonts w:ascii="Times New Roman" w:hAnsi="Times New Roman"/>
          <w:sz w:val="24"/>
          <w:szCs w:val="24"/>
        </w:rPr>
        <w:t>on the honour and reputation of the sanctioned persons</w:t>
      </w:r>
      <w:r w:rsidRPr="007F2941">
        <w:rPr>
          <w:rFonts w:ascii="Times New Roman" w:hAnsi="Times New Roman"/>
          <w:sz w:val="24"/>
          <w:szCs w:val="24"/>
        </w:rPr>
        <w:t xml:space="preserve">. </w:t>
      </w:r>
      <w:r w:rsidR="0032053A" w:rsidRPr="007F2941">
        <w:rPr>
          <w:rFonts w:ascii="Times New Roman" w:hAnsi="Times New Roman"/>
          <w:sz w:val="24"/>
          <w:szCs w:val="24"/>
        </w:rPr>
        <w:t xml:space="preserve">Being deprived of their own resources, </w:t>
      </w:r>
      <w:r w:rsidR="00563B1C">
        <w:rPr>
          <w:rFonts w:ascii="Times New Roman" w:hAnsi="Times New Roman"/>
          <w:sz w:val="24"/>
          <w:szCs w:val="24"/>
        </w:rPr>
        <w:t>they</w:t>
      </w:r>
      <w:r w:rsidR="0032053A" w:rsidRPr="007F2941">
        <w:rPr>
          <w:rFonts w:ascii="Times New Roman" w:hAnsi="Times New Roman"/>
          <w:sz w:val="24"/>
          <w:szCs w:val="24"/>
        </w:rPr>
        <w:t xml:space="preserve"> are unable to hire lawyers to defend themselves. </w:t>
      </w:r>
    </w:p>
    <w:p w14:paraId="4AFEE9E9" w14:textId="77777777" w:rsidR="0032053A" w:rsidRPr="007F2941" w:rsidRDefault="0032053A" w:rsidP="00245B38">
      <w:pPr>
        <w:pStyle w:val="p1"/>
        <w:jc w:val="both"/>
        <w:rPr>
          <w:rFonts w:ascii="Times New Roman" w:hAnsi="Times New Roman"/>
          <w:sz w:val="24"/>
          <w:szCs w:val="24"/>
        </w:rPr>
      </w:pPr>
    </w:p>
    <w:p w14:paraId="0B62689A" w14:textId="7E811D35" w:rsidR="0032053A" w:rsidRPr="007F2941" w:rsidRDefault="0032053A" w:rsidP="00245B38">
      <w:pPr>
        <w:spacing w:after="0" w:line="240" w:lineRule="auto"/>
        <w:jc w:val="both"/>
        <w:rPr>
          <w:rFonts w:ascii="Times New Roman" w:eastAsia="Times New Roman" w:hAnsi="Times New Roman" w:cs="Times New Roman"/>
          <w:kern w:val="0"/>
          <w:lang w:eastAsia="fr-FR"/>
          <w14:ligatures w14:val="none"/>
        </w:rPr>
      </w:pPr>
      <w:r w:rsidRPr="007F2941">
        <w:rPr>
          <w:rFonts w:ascii="Times New Roman" w:eastAsia="Times New Roman" w:hAnsi="Times New Roman" w:cs="Times New Roman"/>
          <w:kern w:val="0"/>
          <w:lang w:eastAsia="fr-FR"/>
          <w14:ligatures w14:val="none"/>
        </w:rPr>
        <w:t xml:space="preserve">And yet, in an Orwellian twist of </w:t>
      </w:r>
      <w:r w:rsidR="00563B1C">
        <w:rPr>
          <w:rFonts w:ascii="Times New Roman" w:eastAsia="Times New Roman" w:hAnsi="Times New Roman" w:cs="Times New Roman"/>
          <w:kern w:val="0"/>
          <w:lang w:eastAsia="fr-FR"/>
          <w14:ligatures w14:val="none"/>
        </w:rPr>
        <w:t>thought</w:t>
      </w:r>
      <w:r w:rsidRPr="007F2941">
        <w:rPr>
          <w:rFonts w:ascii="Times New Roman" w:eastAsia="Times New Roman" w:hAnsi="Times New Roman" w:cs="Times New Roman"/>
          <w:kern w:val="0"/>
          <w:lang w:eastAsia="fr-FR"/>
          <w14:ligatures w14:val="none"/>
        </w:rPr>
        <w:t>, the CEU states that these “s</w:t>
      </w:r>
      <w:r w:rsidR="00D07D08" w:rsidRPr="007F2941">
        <w:rPr>
          <w:rFonts w:ascii="Times New Roman" w:eastAsia="Times New Roman" w:hAnsi="Times New Roman" w:cs="Times New Roman"/>
          <w:kern w:val="0"/>
          <w:lang w:eastAsia="fr-FR"/>
          <w14:ligatures w14:val="none"/>
        </w:rPr>
        <w:t xml:space="preserve">anctions are not punitive and instead seek to bring about a </w:t>
      </w:r>
      <w:r w:rsidR="00D07D08" w:rsidRPr="007F2941">
        <w:rPr>
          <w:rFonts w:ascii="Times New Roman" w:eastAsia="Times New Roman" w:hAnsi="Times New Roman" w:cs="Times New Roman"/>
          <w:color w:val="000000" w:themeColor="text1"/>
          <w:kern w:val="0"/>
          <w:lang w:eastAsia="fr-FR"/>
          <w14:ligatures w14:val="none"/>
        </w:rPr>
        <w:t xml:space="preserve">change in the policy or conduct of those targeted, </w:t>
      </w:r>
      <w:r w:rsidR="00D07D08" w:rsidRPr="007F2941">
        <w:rPr>
          <w:rFonts w:ascii="Times New Roman" w:eastAsia="Times New Roman" w:hAnsi="Times New Roman" w:cs="Times New Roman"/>
          <w:kern w:val="0"/>
          <w:lang w:eastAsia="fr-FR"/>
          <w14:ligatures w14:val="none"/>
        </w:rPr>
        <w:t>with a view to promoting the objectives of the EU's Common Foreign and Security Policy.</w:t>
      </w:r>
      <w:r w:rsidRPr="007F2941">
        <w:rPr>
          <w:rFonts w:ascii="Times New Roman" w:eastAsia="Times New Roman" w:hAnsi="Times New Roman" w:cs="Times New Roman"/>
          <w:kern w:val="0"/>
          <w:lang w:eastAsia="fr-FR"/>
          <w14:ligatures w14:val="none"/>
        </w:rPr>
        <w:t>”</w:t>
      </w:r>
      <w:r w:rsidR="003B4E57">
        <w:rPr>
          <w:rStyle w:val="Appelnotedebasdep"/>
          <w:rFonts w:ascii="Times New Roman" w:eastAsia="Times New Roman" w:hAnsi="Times New Roman" w:cs="Times New Roman"/>
          <w:kern w:val="0"/>
          <w:lang w:eastAsia="fr-FR"/>
          <w14:ligatures w14:val="none"/>
        </w:rPr>
        <w:footnoteReference w:id="4"/>
      </w:r>
    </w:p>
    <w:p w14:paraId="031E743F" w14:textId="77777777" w:rsidR="00563B1C" w:rsidRDefault="00563B1C" w:rsidP="00245B38">
      <w:pPr>
        <w:spacing w:after="0" w:line="240" w:lineRule="auto"/>
        <w:jc w:val="both"/>
        <w:rPr>
          <w:rFonts w:ascii="Times New Roman" w:eastAsia="Times New Roman" w:hAnsi="Times New Roman" w:cs="Times New Roman"/>
          <w:kern w:val="0"/>
          <w:lang w:eastAsia="fr-FR"/>
          <w14:ligatures w14:val="none"/>
        </w:rPr>
      </w:pPr>
    </w:p>
    <w:p w14:paraId="56967139" w14:textId="277F76D9" w:rsidR="000F060F" w:rsidRDefault="0079532E" w:rsidP="00245B38">
      <w:pPr>
        <w:spacing w:after="0" w:line="240" w:lineRule="auto"/>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T</w:t>
      </w:r>
      <w:r w:rsidR="005F7817">
        <w:rPr>
          <w:rFonts w:ascii="Times New Roman" w:eastAsia="Times New Roman" w:hAnsi="Times New Roman" w:cs="Times New Roman"/>
          <w:kern w:val="0"/>
          <w:lang w:eastAsia="fr-FR"/>
          <w14:ligatures w14:val="none"/>
        </w:rPr>
        <w:t>h</w:t>
      </w:r>
      <w:r w:rsidR="00563B1C">
        <w:rPr>
          <w:rFonts w:ascii="Times New Roman" w:eastAsia="Times New Roman" w:hAnsi="Times New Roman" w:cs="Times New Roman"/>
          <w:kern w:val="0"/>
          <w:lang w:eastAsia="fr-FR"/>
          <w14:ligatures w14:val="none"/>
        </w:rPr>
        <w:t xml:space="preserve">ose targeted </w:t>
      </w:r>
      <w:r w:rsidR="005F7817">
        <w:rPr>
          <w:rFonts w:ascii="Times New Roman" w:eastAsia="Times New Roman" w:hAnsi="Times New Roman" w:cs="Times New Roman"/>
          <w:kern w:val="0"/>
          <w:lang w:eastAsia="fr-FR"/>
          <w14:ligatures w14:val="none"/>
        </w:rPr>
        <w:t xml:space="preserve">are </w:t>
      </w:r>
      <w:r>
        <w:rPr>
          <w:rFonts w:ascii="Times New Roman" w:eastAsia="Times New Roman" w:hAnsi="Times New Roman" w:cs="Times New Roman"/>
          <w:kern w:val="0"/>
          <w:lang w:eastAsia="fr-FR"/>
          <w14:ligatures w14:val="none"/>
        </w:rPr>
        <w:t xml:space="preserve">thus </w:t>
      </w:r>
      <w:r w:rsidR="005F7817">
        <w:rPr>
          <w:rFonts w:ascii="Times New Roman" w:eastAsia="Times New Roman" w:hAnsi="Times New Roman" w:cs="Times New Roman"/>
          <w:kern w:val="0"/>
          <w:lang w:eastAsia="fr-FR"/>
          <w14:ligatures w14:val="none"/>
        </w:rPr>
        <w:t xml:space="preserve">punished to force them to change their opinions and embrace the foreign policy objectives of </w:t>
      </w:r>
      <w:r w:rsidR="000F060F">
        <w:rPr>
          <w:rFonts w:ascii="Times New Roman" w:eastAsia="Times New Roman" w:hAnsi="Times New Roman" w:cs="Times New Roman"/>
          <w:kern w:val="0"/>
          <w:lang w:eastAsia="fr-FR"/>
          <w14:ligatures w14:val="none"/>
        </w:rPr>
        <w:t xml:space="preserve">an institution, the </w:t>
      </w:r>
      <w:r w:rsidR="005F7817">
        <w:rPr>
          <w:rFonts w:ascii="Times New Roman" w:eastAsia="Times New Roman" w:hAnsi="Times New Roman" w:cs="Times New Roman"/>
          <w:kern w:val="0"/>
          <w:lang w:eastAsia="fr-FR"/>
          <w14:ligatures w14:val="none"/>
        </w:rPr>
        <w:t>EU</w:t>
      </w:r>
      <w:r>
        <w:rPr>
          <w:rFonts w:ascii="Times New Roman" w:eastAsia="Times New Roman" w:hAnsi="Times New Roman" w:cs="Times New Roman"/>
          <w:kern w:val="0"/>
          <w:lang w:eastAsia="fr-FR"/>
          <w14:ligatures w14:val="none"/>
        </w:rPr>
        <w:t xml:space="preserve">, </w:t>
      </w:r>
      <w:r w:rsidR="000F060F">
        <w:rPr>
          <w:rFonts w:ascii="Times New Roman" w:eastAsia="Times New Roman" w:hAnsi="Times New Roman" w:cs="Times New Roman"/>
          <w:kern w:val="0"/>
          <w:lang w:eastAsia="fr-FR"/>
          <w14:ligatures w14:val="none"/>
        </w:rPr>
        <w:t xml:space="preserve">which </w:t>
      </w:r>
      <w:r w:rsidR="00563B1C">
        <w:rPr>
          <w:rFonts w:ascii="Times New Roman" w:eastAsia="Times New Roman" w:hAnsi="Times New Roman" w:cs="Times New Roman"/>
          <w:kern w:val="0"/>
          <w:lang w:eastAsia="fr-FR"/>
          <w14:ligatures w14:val="none"/>
        </w:rPr>
        <w:t xml:space="preserve">has been awarded the Nobel Peace Prize but is now </w:t>
      </w:r>
      <w:r w:rsidR="005F7817">
        <w:rPr>
          <w:rFonts w:ascii="Times New Roman" w:eastAsia="Times New Roman" w:hAnsi="Times New Roman" w:cs="Times New Roman"/>
          <w:kern w:val="0"/>
          <w:lang w:eastAsia="fr-FR"/>
          <w14:ligatures w14:val="none"/>
        </w:rPr>
        <w:t>promot</w:t>
      </w:r>
      <w:r w:rsidR="00563B1C">
        <w:rPr>
          <w:rFonts w:ascii="Times New Roman" w:eastAsia="Times New Roman" w:hAnsi="Times New Roman" w:cs="Times New Roman"/>
          <w:kern w:val="0"/>
          <w:lang w:eastAsia="fr-FR"/>
          <w14:ligatures w14:val="none"/>
        </w:rPr>
        <w:t xml:space="preserve">ing </w:t>
      </w:r>
      <w:r w:rsidR="005F7817">
        <w:rPr>
          <w:rFonts w:ascii="Times New Roman" w:eastAsia="Times New Roman" w:hAnsi="Times New Roman" w:cs="Times New Roman"/>
          <w:kern w:val="0"/>
          <w:lang w:eastAsia="fr-FR"/>
          <w14:ligatures w14:val="none"/>
        </w:rPr>
        <w:t xml:space="preserve">war </w:t>
      </w:r>
      <w:r>
        <w:rPr>
          <w:rFonts w:ascii="Times New Roman" w:eastAsia="Times New Roman" w:hAnsi="Times New Roman" w:cs="Times New Roman"/>
          <w:kern w:val="0"/>
          <w:lang w:eastAsia="fr-FR"/>
          <w14:ligatures w14:val="none"/>
        </w:rPr>
        <w:t>against Russia</w:t>
      </w:r>
      <w:r w:rsidR="005F7817">
        <w:rPr>
          <w:rFonts w:ascii="Times New Roman" w:eastAsia="Times New Roman" w:hAnsi="Times New Roman" w:cs="Times New Roman"/>
          <w:kern w:val="0"/>
          <w:lang w:eastAsia="fr-FR"/>
          <w14:ligatures w14:val="none"/>
        </w:rPr>
        <w:t xml:space="preserve"> and </w:t>
      </w:r>
      <w:r>
        <w:rPr>
          <w:rFonts w:ascii="Times New Roman" w:eastAsia="Times New Roman" w:hAnsi="Times New Roman" w:cs="Times New Roman"/>
          <w:kern w:val="0"/>
          <w:lang w:eastAsia="fr-FR"/>
          <w14:ligatures w14:val="none"/>
        </w:rPr>
        <w:t>support</w:t>
      </w:r>
      <w:r w:rsidR="00563B1C">
        <w:rPr>
          <w:rFonts w:ascii="Times New Roman" w:eastAsia="Times New Roman" w:hAnsi="Times New Roman" w:cs="Times New Roman"/>
          <w:kern w:val="0"/>
          <w:lang w:eastAsia="fr-FR"/>
          <w14:ligatures w14:val="none"/>
        </w:rPr>
        <w:t>ing</w:t>
      </w:r>
      <w:r>
        <w:rPr>
          <w:rFonts w:ascii="Times New Roman" w:eastAsia="Times New Roman" w:hAnsi="Times New Roman" w:cs="Times New Roman"/>
          <w:kern w:val="0"/>
          <w:lang w:eastAsia="fr-FR"/>
          <w14:ligatures w14:val="none"/>
        </w:rPr>
        <w:t xml:space="preserve"> the genocide in Gaza. </w:t>
      </w:r>
    </w:p>
    <w:p w14:paraId="26F1540B" w14:textId="77777777" w:rsidR="00045668" w:rsidRDefault="00045668" w:rsidP="00245B38">
      <w:pPr>
        <w:spacing w:after="0" w:line="240" w:lineRule="auto"/>
        <w:jc w:val="both"/>
        <w:rPr>
          <w:rFonts w:ascii="Times New Roman" w:hAnsi="Times New Roman" w:cs="Times New Roman"/>
          <w:color w:val="3E4951"/>
        </w:rPr>
      </w:pPr>
    </w:p>
    <w:p w14:paraId="38617E99" w14:textId="721790FC" w:rsidR="005F7817" w:rsidRPr="00C3014F" w:rsidRDefault="005F7817" w:rsidP="00245B38">
      <w:pPr>
        <w:pStyle w:val="p1"/>
        <w:jc w:val="both"/>
        <w:rPr>
          <w:rFonts w:ascii="Times New Roman" w:hAnsi="Times New Roman"/>
          <w:sz w:val="24"/>
          <w:szCs w:val="24"/>
        </w:rPr>
      </w:pPr>
      <w:r w:rsidRPr="005F7817">
        <w:rPr>
          <w:rFonts w:ascii="Times New Roman" w:hAnsi="Times New Roman"/>
          <w:color w:val="3E4951"/>
          <w:sz w:val="24"/>
          <w:szCs w:val="24"/>
        </w:rPr>
        <w:t>The</w:t>
      </w:r>
      <w:r w:rsidR="00086507">
        <w:rPr>
          <w:rFonts w:ascii="Times New Roman" w:hAnsi="Times New Roman"/>
          <w:color w:val="3E4951"/>
          <w:sz w:val="24"/>
          <w:szCs w:val="24"/>
        </w:rPr>
        <w:t>ir</w:t>
      </w:r>
      <w:r w:rsidRPr="005F7817">
        <w:rPr>
          <w:rFonts w:ascii="Times New Roman" w:hAnsi="Times New Roman"/>
          <w:color w:val="3E4951"/>
          <w:sz w:val="24"/>
          <w:szCs w:val="24"/>
        </w:rPr>
        <w:t xml:space="preserve"> punishment is </w:t>
      </w:r>
      <w:r w:rsidR="0079532E">
        <w:rPr>
          <w:rFonts w:ascii="Times New Roman" w:hAnsi="Times New Roman"/>
          <w:color w:val="3E4951"/>
          <w:sz w:val="24"/>
          <w:szCs w:val="24"/>
        </w:rPr>
        <w:t>unjust</w:t>
      </w:r>
      <w:r w:rsidR="00563B1C">
        <w:rPr>
          <w:rFonts w:ascii="Times New Roman" w:hAnsi="Times New Roman"/>
          <w:color w:val="3E4951"/>
          <w:sz w:val="24"/>
          <w:szCs w:val="24"/>
        </w:rPr>
        <w:t xml:space="preserve">, </w:t>
      </w:r>
      <w:r w:rsidR="0079532E">
        <w:rPr>
          <w:rFonts w:ascii="Times New Roman" w:hAnsi="Times New Roman"/>
          <w:color w:val="3E4951"/>
          <w:sz w:val="24"/>
          <w:szCs w:val="24"/>
        </w:rPr>
        <w:t>liberticide</w:t>
      </w:r>
      <w:r w:rsidR="00563B1C">
        <w:rPr>
          <w:rFonts w:ascii="Times New Roman" w:hAnsi="Times New Roman"/>
          <w:color w:val="3E4951"/>
          <w:sz w:val="24"/>
          <w:szCs w:val="24"/>
        </w:rPr>
        <w:t xml:space="preserve"> and wholly disproportionate</w:t>
      </w:r>
      <w:r w:rsidR="00086507">
        <w:rPr>
          <w:rFonts w:ascii="Times New Roman" w:hAnsi="Times New Roman"/>
          <w:color w:val="3E4951"/>
          <w:sz w:val="24"/>
          <w:szCs w:val="24"/>
        </w:rPr>
        <w:t xml:space="preserve">. </w:t>
      </w:r>
      <w:r w:rsidR="0079532E">
        <w:rPr>
          <w:rFonts w:ascii="Times New Roman" w:hAnsi="Times New Roman"/>
          <w:sz w:val="24"/>
          <w:szCs w:val="24"/>
        </w:rPr>
        <w:t xml:space="preserve">Even imprisoned criminals are better treated. </w:t>
      </w:r>
    </w:p>
    <w:p w14:paraId="5D47B0FE" w14:textId="77777777" w:rsidR="005F7817" w:rsidRDefault="005F7817" w:rsidP="00245B38">
      <w:pPr>
        <w:spacing w:after="0" w:line="240" w:lineRule="auto"/>
        <w:jc w:val="both"/>
        <w:rPr>
          <w:rFonts w:ascii="Times New Roman" w:hAnsi="Times New Roman" w:cs="Times New Roman"/>
          <w:color w:val="3E4951"/>
        </w:rPr>
      </w:pPr>
    </w:p>
    <w:p w14:paraId="1E8C0EDF" w14:textId="4D577152" w:rsidR="00D07D08" w:rsidRPr="007F2941" w:rsidRDefault="006547B2" w:rsidP="00245B38">
      <w:pPr>
        <w:spacing w:after="0" w:line="240" w:lineRule="auto"/>
        <w:jc w:val="both"/>
        <w:rPr>
          <w:rFonts w:ascii="Times New Roman" w:hAnsi="Times New Roman" w:cs="Times New Roman"/>
          <w:color w:val="3E4951"/>
        </w:rPr>
      </w:pPr>
      <w:r>
        <w:rPr>
          <w:rFonts w:ascii="Times New Roman" w:hAnsi="Times New Roman" w:cs="Times New Roman"/>
          <w:color w:val="3E4951"/>
        </w:rPr>
        <w:t>Such arbitrary decisions</w:t>
      </w:r>
      <w:r w:rsidR="0079532E" w:rsidRPr="0079532E">
        <w:rPr>
          <w:rFonts w:ascii="Times New Roman" w:hAnsi="Times New Roman" w:cs="Times New Roman"/>
          <w:color w:val="3E4951"/>
        </w:rPr>
        <w:t xml:space="preserve"> </w:t>
      </w:r>
      <w:r w:rsidR="00563B1C">
        <w:rPr>
          <w:rFonts w:ascii="Times New Roman" w:hAnsi="Times New Roman" w:cs="Times New Roman"/>
          <w:color w:val="3E4951"/>
        </w:rPr>
        <w:t xml:space="preserve">are bad omen for citizens of Europe: they </w:t>
      </w:r>
      <w:r w:rsidR="0079532E" w:rsidRPr="0079532E">
        <w:rPr>
          <w:rFonts w:ascii="Times New Roman" w:hAnsi="Times New Roman" w:cs="Times New Roman"/>
          <w:color w:val="3E4951"/>
        </w:rPr>
        <w:t xml:space="preserve">prefigurate the fate that may be bestowed on anyone holding views which </w:t>
      </w:r>
      <w:r w:rsidR="00FE0CDD">
        <w:rPr>
          <w:rFonts w:ascii="Times New Roman" w:hAnsi="Times New Roman" w:cs="Times New Roman"/>
          <w:color w:val="3E4951"/>
        </w:rPr>
        <w:t>differ</w:t>
      </w:r>
      <w:r w:rsidR="0079532E" w:rsidRPr="0079532E">
        <w:rPr>
          <w:rFonts w:ascii="Times New Roman" w:hAnsi="Times New Roman" w:cs="Times New Roman"/>
          <w:color w:val="3E4951"/>
        </w:rPr>
        <w:t xml:space="preserve"> or contradict those of the EU.</w:t>
      </w:r>
      <w:r w:rsidR="0079532E">
        <w:rPr>
          <w:rFonts w:ascii="Times New Roman" w:hAnsi="Times New Roman" w:cs="Times New Roman"/>
          <w:color w:val="3E4951"/>
        </w:rPr>
        <w:t xml:space="preserve"> </w:t>
      </w:r>
      <w:r w:rsidR="00563B1C">
        <w:rPr>
          <w:rFonts w:ascii="Times New Roman" w:hAnsi="Times New Roman" w:cs="Times New Roman"/>
          <w:color w:val="3E4951"/>
        </w:rPr>
        <w:t>T</w:t>
      </w:r>
      <w:r w:rsidR="00D07D08" w:rsidRPr="007F2941">
        <w:rPr>
          <w:rFonts w:ascii="Times New Roman" w:hAnsi="Times New Roman" w:cs="Times New Roman"/>
          <w:color w:val="3E4951"/>
        </w:rPr>
        <w:t xml:space="preserve">he peaceful expression of </w:t>
      </w:r>
      <w:r w:rsidR="007F2941" w:rsidRPr="007F2941">
        <w:rPr>
          <w:rFonts w:ascii="Times New Roman" w:hAnsi="Times New Roman" w:cs="Times New Roman"/>
          <w:color w:val="3E4951"/>
        </w:rPr>
        <w:t xml:space="preserve">political </w:t>
      </w:r>
      <w:r w:rsidR="00D07D08" w:rsidRPr="007F2941">
        <w:rPr>
          <w:rFonts w:ascii="Times New Roman" w:hAnsi="Times New Roman" w:cs="Times New Roman"/>
          <w:color w:val="3E4951"/>
        </w:rPr>
        <w:t xml:space="preserve">views </w:t>
      </w:r>
      <w:r w:rsidR="007F2941" w:rsidRPr="007F2941">
        <w:rPr>
          <w:rFonts w:ascii="Times New Roman" w:hAnsi="Times New Roman" w:cs="Times New Roman"/>
          <w:color w:val="3E4951"/>
        </w:rPr>
        <w:t>or analyses</w:t>
      </w:r>
      <w:r>
        <w:rPr>
          <w:rFonts w:ascii="Times New Roman" w:hAnsi="Times New Roman" w:cs="Times New Roman"/>
          <w:color w:val="3E4951"/>
        </w:rPr>
        <w:t xml:space="preserve"> </w:t>
      </w:r>
      <w:r w:rsidR="00FE0CDD">
        <w:rPr>
          <w:rFonts w:ascii="Times New Roman" w:hAnsi="Times New Roman" w:cs="Times New Roman"/>
          <w:color w:val="3E4951"/>
        </w:rPr>
        <w:t xml:space="preserve">cannot be a crime, unless it incites to violence or hatred. It </w:t>
      </w:r>
      <w:r>
        <w:rPr>
          <w:rFonts w:ascii="Times New Roman" w:hAnsi="Times New Roman" w:cs="Times New Roman"/>
          <w:color w:val="3E4951"/>
        </w:rPr>
        <w:t xml:space="preserve">is not only legitimate, but a fundamental human right.  </w:t>
      </w:r>
      <w:r w:rsidR="00FE0CDD">
        <w:rPr>
          <w:rFonts w:ascii="Times New Roman" w:hAnsi="Times New Roman" w:cs="Times New Roman"/>
          <w:color w:val="3E4951"/>
        </w:rPr>
        <w:t xml:space="preserve">It is incumbent on the </w:t>
      </w:r>
      <w:r>
        <w:rPr>
          <w:rFonts w:ascii="Times New Roman" w:hAnsi="Times New Roman" w:cs="Times New Roman"/>
          <w:color w:val="3E4951"/>
        </w:rPr>
        <w:t xml:space="preserve">CEU </w:t>
      </w:r>
      <w:r w:rsidR="00FE0CDD">
        <w:rPr>
          <w:rFonts w:ascii="Times New Roman" w:hAnsi="Times New Roman" w:cs="Times New Roman"/>
          <w:color w:val="3E4951"/>
        </w:rPr>
        <w:t xml:space="preserve">to </w:t>
      </w:r>
      <w:r>
        <w:rPr>
          <w:rFonts w:ascii="Times New Roman" w:hAnsi="Times New Roman" w:cs="Times New Roman"/>
          <w:color w:val="3E4951"/>
        </w:rPr>
        <w:t xml:space="preserve">prove that any of the sanctioned persons </w:t>
      </w:r>
      <w:r w:rsidR="00FE0CDD">
        <w:rPr>
          <w:rFonts w:ascii="Times New Roman" w:hAnsi="Times New Roman" w:cs="Times New Roman"/>
          <w:color w:val="3E4951"/>
        </w:rPr>
        <w:t xml:space="preserve">has </w:t>
      </w:r>
      <w:r>
        <w:rPr>
          <w:rFonts w:ascii="Times New Roman" w:hAnsi="Times New Roman" w:cs="Times New Roman"/>
          <w:color w:val="3E4951"/>
        </w:rPr>
        <w:t xml:space="preserve">incited </w:t>
      </w:r>
      <w:r w:rsidR="0079532E">
        <w:rPr>
          <w:rFonts w:ascii="Times New Roman" w:hAnsi="Times New Roman" w:cs="Times New Roman"/>
          <w:color w:val="3E4951"/>
        </w:rPr>
        <w:t xml:space="preserve">to violence or hatred against anyone, </w:t>
      </w:r>
      <w:r w:rsidR="004E2DA4">
        <w:rPr>
          <w:rFonts w:ascii="Times New Roman" w:hAnsi="Times New Roman" w:cs="Times New Roman"/>
          <w:color w:val="3E4951"/>
        </w:rPr>
        <w:t xml:space="preserve">or </w:t>
      </w:r>
      <w:r w:rsidR="00FE0CDD">
        <w:rPr>
          <w:rFonts w:ascii="Times New Roman" w:hAnsi="Times New Roman" w:cs="Times New Roman"/>
          <w:color w:val="3E4951"/>
        </w:rPr>
        <w:t xml:space="preserve">has </w:t>
      </w:r>
      <w:r w:rsidR="00D07D08" w:rsidRPr="007F2941">
        <w:rPr>
          <w:rFonts w:ascii="Times New Roman" w:hAnsi="Times New Roman" w:cs="Times New Roman"/>
          <w:color w:val="3E4951"/>
        </w:rPr>
        <w:t>contribute</w:t>
      </w:r>
      <w:r>
        <w:rPr>
          <w:rFonts w:ascii="Times New Roman" w:hAnsi="Times New Roman" w:cs="Times New Roman"/>
          <w:color w:val="3E4951"/>
        </w:rPr>
        <w:t>d</w:t>
      </w:r>
      <w:r w:rsidR="00D07D08" w:rsidRPr="007F2941">
        <w:rPr>
          <w:rFonts w:ascii="Times New Roman" w:hAnsi="Times New Roman" w:cs="Times New Roman"/>
          <w:color w:val="3E4951"/>
        </w:rPr>
        <w:t xml:space="preserve"> </w:t>
      </w:r>
      <w:r w:rsidR="00045668">
        <w:rPr>
          <w:rFonts w:ascii="Times New Roman" w:hAnsi="Times New Roman" w:cs="Times New Roman"/>
          <w:color w:val="3E4951"/>
        </w:rPr>
        <w:t xml:space="preserve">to </w:t>
      </w:r>
      <w:r w:rsidR="007F2941" w:rsidRPr="007F2941">
        <w:rPr>
          <w:rFonts w:ascii="Times New Roman" w:hAnsi="Times New Roman" w:cs="Times New Roman"/>
          <w:color w:val="3E4951"/>
        </w:rPr>
        <w:t>undermine</w:t>
      </w:r>
      <w:r w:rsidR="00D07D08" w:rsidRPr="007F2941">
        <w:rPr>
          <w:rFonts w:ascii="Times New Roman" w:hAnsi="Times New Roman" w:cs="Times New Roman"/>
          <w:color w:val="3E4951"/>
        </w:rPr>
        <w:t xml:space="preserve"> peace, democracy, the rule of law and human rights</w:t>
      </w:r>
      <w:r w:rsidR="0079532E">
        <w:rPr>
          <w:rFonts w:ascii="Times New Roman" w:hAnsi="Times New Roman" w:cs="Times New Roman"/>
          <w:color w:val="3E4951"/>
        </w:rPr>
        <w:t xml:space="preserve"> in Europe.</w:t>
      </w:r>
    </w:p>
    <w:p w14:paraId="3ACE0DD4" w14:textId="4298273A" w:rsidR="00730B9E" w:rsidRPr="00D07D08" w:rsidRDefault="0079532E" w:rsidP="00245B38">
      <w:pPr>
        <w:pStyle w:val="NormalWeb"/>
        <w:jc w:val="both"/>
      </w:pPr>
      <w:r w:rsidRPr="00FE0CDD">
        <w:rPr>
          <w:b/>
          <w:bCs/>
          <w:color w:val="4A4A4A"/>
          <w:lang w:val="en-GB"/>
        </w:rPr>
        <w:t xml:space="preserve">Premising itself on international human rights law which are at the foundation of the EU and the UN, GIPRI </w:t>
      </w:r>
      <w:r w:rsidR="00086507" w:rsidRPr="00FE0CDD">
        <w:rPr>
          <w:b/>
          <w:bCs/>
          <w:color w:val="4A4A4A"/>
          <w:lang w:val="en-GB"/>
        </w:rPr>
        <w:t xml:space="preserve">urges </w:t>
      </w:r>
      <w:r w:rsidRPr="00FE0CDD">
        <w:rPr>
          <w:b/>
          <w:bCs/>
          <w:color w:val="4A4A4A"/>
          <w:lang w:val="en-GB"/>
        </w:rPr>
        <w:t xml:space="preserve">the CEU to rescind these decisions and restore the rights to which these persons are entitled under </w:t>
      </w:r>
      <w:r w:rsidR="00086507" w:rsidRPr="00FE0CDD">
        <w:rPr>
          <w:b/>
          <w:bCs/>
          <w:color w:val="4A4A4A"/>
          <w:lang w:val="en-GB"/>
        </w:rPr>
        <w:t xml:space="preserve">European and </w:t>
      </w:r>
      <w:r w:rsidRPr="00FE0CDD">
        <w:rPr>
          <w:b/>
          <w:bCs/>
          <w:color w:val="4A4A4A"/>
          <w:lang w:val="en-GB"/>
        </w:rPr>
        <w:t xml:space="preserve">international law. It also urges the European Parliament to remind the </w:t>
      </w:r>
      <w:r w:rsidR="00086507" w:rsidRPr="00FE0CDD">
        <w:rPr>
          <w:b/>
          <w:bCs/>
          <w:color w:val="4A4A4A"/>
          <w:lang w:val="en-GB"/>
        </w:rPr>
        <w:t>C</w:t>
      </w:r>
      <w:r w:rsidRPr="00FE0CDD">
        <w:rPr>
          <w:b/>
          <w:bCs/>
          <w:color w:val="4A4A4A"/>
          <w:lang w:val="en-GB"/>
        </w:rPr>
        <w:t xml:space="preserve">EU of its obligations to protect the rights to freedom of opinion, expression, information, movement of these persons, which are </w:t>
      </w:r>
      <w:r w:rsidR="00086507" w:rsidRPr="00FE0CDD">
        <w:rPr>
          <w:b/>
          <w:bCs/>
          <w:color w:val="4A4A4A"/>
          <w:lang w:val="en-GB"/>
        </w:rPr>
        <w:t>critical to</w:t>
      </w:r>
      <w:r w:rsidRPr="00FE0CDD">
        <w:rPr>
          <w:b/>
          <w:bCs/>
          <w:color w:val="4A4A4A"/>
          <w:lang w:val="en-GB"/>
        </w:rPr>
        <w:t xml:space="preserve"> the </w:t>
      </w:r>
      <w:r w:rsidRPr="00FE0CDD">
        <w:rPr>
          <w:b/>
          <w:bCs/>
          <w:color w:val="4A4A4A"/>
          <w:lang w:val="en-GB"/>
        </w:rPr>
        <w:lastRenderedPageBreak/>
        <w:t xml:space="preserve">rule of a just law, </w:t>
      </w:r>
      <w:r w:rsidR="00086507" w:rsidRPr="00FE0CDD">
        <w:rPr>
          <w:b/>
          <w:bCs/>
          <w:color w:val="4A4A4A"/>
          <w:lang w:val="en-GB"/>
        </w:rPr>
        <w:t xml:space="preserve">to </w:t>
      </w:r>
      <w:r w:rsidRPr="00FE0CDD">
        <w:rPr>
          <w:b/>
          <w:bCs/>
          <w:color w:val="4A4A4A"/>
          <w:lang w:val="en-GB"/>
        </w:rPr>
        <w:t xml:space="preserve">a healthy democratic process, </w:t>
      </w:r>
      <w:r w:rsidR="00FE0CDD">
        <w:rPr>
          <w:b/>
          <w:bCs/>
          <w:color w:val="4A4A4A"/>
          <w:lang w:val="en-GB"/>
        </w:rPr>
        <w:t xml:space="preserve">and </w:t>
      </w:r>
      <w:r w:rsidR="00086507" w:rsidRPr="00FE0CDD">
        <w:rPr>
          <w:b/>
          <w:bCs/>
          <w:color w:val="4A4A4A"/>
          <w:lang w:val="en-GB"/>
        </w:rPr>
        <w:t xml:space="preserve">are conducive to </w:t>
      </w:r>
      <w:r w:rsidRPr="00FE0CDD">
        <w:rPr>
          <w:b/>
          <w:bCs/>
          <w:color w:val="4A4A4A"/>
          <w:lang w:val="en-GB"/>
        </w:rPr>
        <w:t>dignity</w:t>
      </w:r>
      <w:r w:rsidR="00086507" w:rsidRPr="00FE0CDD">
        <w:rPr>
          <w:b/>
          <w:bCs/>
          <w:color w:val="4A4A4A"/>
          <w:lang w:val="en-GB"/>
        </w:rPr>
        <w:t xml:space="preserve">, justice and peace. </w:t>
      </w:r>
    </w:p>
    <w:sectPr w:rsidR="00730B9E" w:rsidRPr="00D07D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ED3D" w14:textId="77777777" w:rsidR="001E6F21" w:rsidRDefault="001E6F21" w:rsidP="00035B6C">
      <w:pPr>
        <w:spacing w:after="0" w:line="240" w:lineRule="auto"/>
      </w:pPr>
      <w:r>
        <w:separator/>
      </w:r>
    </w:p>
  </w:endnote>
  <w:endnote w:type="continuationSeparator" w:id="0">
    <w:p w14:paraId="56178C23" w14:textId="77777777" w:rsidR="001E6F21" w:rsidRDefault="001E6F21" w:rsidP="0003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4FFF" w14:textId="77777777" w:rsidR="001E6F21" w:rsidRDefault="001E6F21" w:rsidP="00035B6C">
      <w:pPr>
        <w:spacing w:after="0" w:line="240" w:lineRule="auto"/>
      </w:pPr>
      <w:r>
        <w:separator/>
      </w:r>
    </w:p>
  </w:footnote>
  <w:footnote w:type="continuationSeparator" w:id="0">
    <w:p w14:paraId="7DB6BB13" w14:textId="77777777" w:rsidR="001E6F21" w:rsidRDefault="001E6F21" w:rsidP="00035B6C">
      <w:pPr>
        <w:spacing w:after="0" w:line="240" w:lineRule="auto"/>
      </w:pPr>
      <w:r>
        <w:continuationSeparator/>
      </w:r>
    </w:p>
  </w:footnote>
  <w:footnote w:id="1">
    <w:p w14:paraId="047A052F" w14:textId="3AF05DDC" w:rsidR="00826B9A" w:rsidRPr="000F0638" w:rsidRDefault="00826B9A" w:rsidP="00FE0CDD">
      <w:pPr>
        <w:pStyle w:val="Notedebasdepage"/>
        <w:rPr>
          <w:rFonts w:asciiTheme="majorBidi" w:hAnsiTheme="majorBidi" w:cstheme="majorBidi"/>
          <w:sz w:val="18"/>
          <w:szCs w:val="18"/>
          <w:lang w:val="fr-FR"/>
        </w:rPr>
      </w:pPr>
      <w:r w:rsidRPr="000F0638">
        <w:rPr>
          <w:rStyle w:val="Appelnotedebasdep"/>
          <w:rFonts w:asciiTheme="majorBidi" w:hAnsiTheme="majorBidi" w:cstheme="majorBidi"/>
          <w:sz w:val="18"/>
          <w:szCs w:val="18"/>
        </w:rPr>
        <w:footnoteRef/>
      </w:r>
      <w:r w:rsidRPr="000F0638">
        <w:rPr>
          <w:rFonts w:asciiTheme="majorBidi" w:hAnsiTheme="majorBidi" w:cstheme="majorBidi"/>
          <w:sz w:val="18"/>
          <w:szCs w:val="18"/>
          <w:lang w:val="fr-FR"/>
        </w:rPr>
        <w:t>Article</w:t>
      </w:r>
      <w:r>
        <w:rPr>
          <w:rFonts w:asciiTheme="majorBidi" w:hAnsiTheme="majorBidi" w:cstheme="majorBidi"/>
          <w:sz w:val="18"/>
          <w:szCs w:val="18"/>
          <w:lang w:val="fr-FR"/>
        </w:rPr>
        <w:t> </w:t>
      </w:r>
      <w:r w:rsidRPr="000F0638">
        <w:rPr>
          <w:rFonts w:asciiTheme="majorBidi" w:hAnsiTheme="majorBidi" w:cstheme="majorBidi"/>
          <w:sz w:val="18"/>
          <w:szCs w:val="18"/>
          <w:lang w:val="fr-FR"/>
        </w:rPr>
        <w:t xml:space="preserve">2(3)(a)(iv), </w:t>
      </w:r>
      <w:hyperlink r:id="rId1" w:history="1">
        <w:r w:rsidRPr="000F0638">
          <w:rPr>
            <w:rStyle w:val="Lienhypertexte"/>
            <w:rFonts w:asciiTheme="majorBidi" w:hAnsiTheme="majorBidi" w:cstheme="majorBidi"/>
            <w:sz w:val="18"/>
            <w:szCs w:val="18"/>
            <w:lang w:val="fr-FR"/>
          </w:rPr>
          <w:t>https://eur-lex.europa.eu/eli/reg/2024/2642/oj/eng</w:t>
        </w:r>
      </w:hyperlink>
      <w:r w:rsidRPr="000F0638">
        <w:rPr>
          <w:rFonts w:asciiTheme="majorBidi" w:hAnsiTheme="majorBidi" w:cstheme="majorBidi"/>
          <w:sz w:val="18"/>
          <w:szCs w:val="18"/>
          <w:lang w:val="fr-FR"/>
        </w:rPr>
        <w:t>.</w:t>
      </w:r>
    </w:p>
  </w:footnote>
  <w:footnote w:id="2">
    <w:p w14:paraId="1E56662E" w14:textId="2795EE38" w:rsidR="003B4E57" w:rsidRPr="003B4E57" w:rsidRDefault="003B4E57" w:rsidP="003B4E57">
      <w:pPr>
        <w:pStyle w:val="p1"/>
        <w:rPr>
          <w:rFonts w:ascii="Times New Roman" w:hAnsi="Times New Roman"/>
          <w:color w:val="303940"/>
          <w:sz w:val="20"/>
          <w:szCs w:val="20"/>
        </w:rPr>
      </w:pPr>
      <w:r>
        <w:rPr>
          <w:rStyle w:val="Appelnotedebasdep"/>
        </w:rPr>
        <w:footnoteRef/>
      </w:r>
      <w:r>
        <w:t xml:space="preserve"> “</w:t>
      </w:r>
      <w:r w:rsidRPr="003B4E57">
        <w:rPr>
          <w:rFonts w:ascii="Times New Roman" w:hAnsi="Times New Roman"/>
          <w:color w:val="303940"/>
          <w:sz w:val="20"/>
          <w:szCs w:val="20"/>
        </w:rPr>
        <w:t>Travel bans prevent listed individuals from entering or transiting through EU</w:t>
      </w:r>
      <w:r>
        <w:rPr>
          <w:rFonts w:ascii="Times New Roman" w:hAnsi="Times New Roman"/>
          <w:color w:val="303940"/>
          <w:sz w:val="20"/>
          <w:szCs w:val="20"/>
        </w:rPr>
        <w:t xml:space="preserve"> </w:t>
      </w:r>
      <w:r w:rsidRPr="003B4E57">
        <w:rPr>
          <w:rFonts w:ascii="Times New Roman" w:hAnsi="Times New Roman"/>
          <w:color w:val="303940"/>
          <w:sz w:val="20"/>
          <w:szCs w:val="20"/>
        </w:rPr>
        <w:t>territory by land, air or sea. Asset freezes mean that all accounts belonging to the</w:t>
      </w:r>
      <w:r>
        <w:rPr>
          <w:rFonts w:ascii="Times New Roman" w:hAnsi="Times New Roman"/>
          <w:color w:val="303940"/>
          <w:sz w:val="20"/>
          <w:szCs w:val="20"/>
        </w:rPr>
        <w:t xml:space="preserve"> </w:t>
      </w:r>
      <w:r w:rsidRPr="003B4E57">
        <w:rPr>
          <w:rFonts w:ascii="Times New Roman" w:hAnsi="Times New Roman"/>
          <w:color w:val="303940"/>
          <w:sz w:val="20"/>
          <w:szCs w:val="20"/>
        </w:rPr>
        <w:t>listed persons and entities in EU banks are frozen. It is also prohibited to make any</w:t>
      </w:r>
      <w:r>
        <w:rPr>
          <w:rFonts w:ascii="Times New Roman" w:hAnsi="Times New Roman"/>
          <w:color w:val="303940"/>
          <w:sz w:val="20"/>
          <w:szCs w:val="20"/>
        </w:rPr>
        <w:t xml:space="preserve"> </w:t>
      </w:r>
      <w:r w:rsidRPr="003B4E57">
        <w:rPr>
          <w:rFonts w:ascii="Times New Roman" w:hAnsi="Times New Roman"/>
          <w:color w:val="303940"/>
          <w:sz w:val="20"/>
          <w:szCs w:val="20"/>
        </w:rPr>
        <w:t>funds or assets directly or indirectly available to them.</w:t>
      </w:r>
      <w:r>
        <w:rPr>
          <w:rFonts w:ascii="Times New Roman" w:hAnsi="Times New Roman"/>
          <w:color w:val="303940"/>
          <w:sz w:val="20"/>
          <w:szCs w:val="20"/>
        </w:rPr>
        <w:t>”</w:t>
      </w:r>
      <w:r w:rsidRPr="003B4E57">
        <w:t xml:space="preserve"> </w:t>
      </w:r>
      <w:r w:rsidRPr="003B4E57">
        <w:rPr>
          <w:rFonts w:ascii="Times New Roman" w:hAnsi="Times New Roman"/>
          <w:color w:val="303940"/>
          <w:sz w:val="20"/>
          <w:szCs w:val="20"/>
        </w:rPr>
        <w:t>https://www.consilium.europa.eu/en/policies/sanctions-against-russia-explained/</w:t>
      </w:r>
    </w:p>
    <w:p w14:paraId="2B8E1B84" w14:textId="739AC6B4" w:rsidR="003B4E57" w:rsidRPr="00FE0CDD" w:rsidRDefault="003B4E57">
      <w:pPr>
        <w:pStyle w:val="Notedebasdepage"/>
        <w:rPr>
          <w:lang w:val="en-GB"/>
        </w:rPr>
      </w:pPr>
    </w:p>
  </w:footnote>
  <w:footnote w:id="3">
    <w:p w14:paraId="68054425" w14:textId="36E0192A" w:rsidR="0023135D" w:rsidRPr="00045668" w:rsidRDefault="0023135D" w:rsidP="0023135D">
      <w:pPr>
        <w:pStyle w:val="Notedebasdepage"/>
        <w:rPr>
          <w:rFonts w:ascii="Times New Roman" w:hAnsi="Times New Roman" w:cs="Times New Roman"/>
          <w:sz w:val="20"/>
          <w:szCs w:val="20"/>
          <w:lang w:val="en-GB"/>
        </w:rPr>
      </w:pPr>
      <w:r w:rsidRPr="003B4E57">
        <w:rPr>
          <w:rStyle w:val="Appelnotedebasdep"/>
          <w:rFonts w:ascii="Times New Roman" w:hAnsi="Times New Roman" w:cs="Times New Roman"/>
          <w:sz w:val="20"/>
          <w:szCs w:val="20"/>
        </w:rPr>
        <w:footnoteRef/>
      </w:r>
      <w:r w:rsidRPr="003B4E57">
        <w:rPr>
          <w:rFonts w:ascii="Times New Roman" w:hAnsi="Times New Roman" w:cs="Times New Roman"/>
          <w:sz w:val="20"/>
          <w:szCs w:val="20"/>
        </w:rPr>
        <w:t xml:space="preserve"> </w:t>
      </w:r>
      <w:r w:rsidR="00045668" w:rsidRPr="00045668">
        <w:rPr>
          <w:rFonts w:ascii="Times New Roman" w:hAnsi="Times New Roman" w:cs="Times New Roman"/>
          <w:sz w:val="20"/>
          <w:szCs w:val="20"/>
          <w:lang w:val="en-GB"/>
        </w:rPr>
        <w:t>These core values are human dignity, freedom, democracy, equality, rule of law, human rights. See “</w:t>
      </w:r>
      <w:r w:rsidRPr="00045668">
        <w:rPr>
          <w:rFonts w:ascii="Times New Roman" w:hAnsi="Times New Roman" w:cs="Times New Roman"/>
          <w:sz w:val="20"/>
          <w:szCs w:val="20"/>
          <w:lang w:val="en-GB"/>
        </w:rPr>
        <w:t>Aims and values of the European Union</w:t>
      </w:r>
      <w:r w:rsidR="00045668" w:rsidRPr="00045668">
        <w:rPr>
          <w:rFonts w:ascii="Times New Roman" w:hAnsi="Times New Roman" w:cs="Times New Roman"/>
          <w:sz w:val="20"/>
          <w:szCs w:val="20"/>
          <w:lang w:val="en-GB"/>
        </w:rPr>
        <w:t>”</w:t>
      </w:r>
      <w:r w:rsidRPr="00045668">
        <w:rPr>
          <w:rFonts w:ascii="Times New Roman" w:hAnsi="Times New Roman" w:cs="Times New Roman"/>
          <w:sz w:val="20"/>
          <w:szCs w:val="20"/>
          <w:lang w:val="en-GB"/>
        </w:rPr>
        <w:t xml:space="preserve"> : </w:t>
      </w:r>
      <w:hyperlink r:id="rId2" w:history="1">
        <w:r w:rsidRPr="00045668">
          <w:rPr>
            <w:rStyle w:val="Lienhypertexte"/>
            <w:rFonts w:ascii="Times New Roman" w:hAnsi="Times New Roman" w:cs="Times New Roman"/>
            <w:sz w:val="20"/>
            <w:szCs w:val="20"/>
            <w:lang w:val="en-GB"/>
          </w:rPr>
          <w:t>https://european-union.europa.eu/principles-countries-history/principles-and-values/aims-and-values_en</w:t>
        </w:r>
      </w:hyperlink>
    </w:p>
  </w:footnote>
  <w:footnote w:id="4">
    <w:p w14:paraId="66302C6A" w14:textId="20CD41D8" w:rsidR="00B864D6" w:rsidRDefault="003B4E57" w:rsidP="00B864D6">
      <w:pPr>
        <w:pStyle w:val="p1"/>
        <w:rPr>
          <w:rFonts w:ascii="Times New Roman" w:hAnsi="Times New Roman"/>
          <w:color w:val="303940"/>
          <w:sz w:val="20"/>
          <w:szCs w:val="20"/>
        </w:rPr>
      </w:pPr>
      <w:r w:rsidRPr="003B4E57">
        <w:rPr>
          <w:rStyle w:val="Appelnotedebasdep"/>
          <w:rFonts w:ascii="Times New Roman" w:hAnsi="Times New Roman"/>
          <w:sz w:val="20"/>
          <w:szCs w:val="20"/>
        </w:rPr>
        <w:footnoteRef/>
      </w:r>
      <w:r w:rsidRPr="003B4E57">
        <w:rPr>
          <w:rFonts w:ascii="Times New Roman" w:hAnsi="Times New Roman"/>
          <w:sz w:val="20"/>
          <w:szCs w:val="20"/>
        </w:rPr>
        <w:t xml:space="preserve"> These objectives </w:t>
      </w:r>
      <w:r>
        <w:rPr>
          <w:rFonts w:ascii="Times New Roman" w:hAnsi="Times New Roman"/>
          <w:sz w:val="20"/>
          <w:szCs w:val="20"/>
        </w:rPr>
        <w:t>are:</w:t>
      </w:r>
      <w:r w:rsidRPr="003B4E57">
        <w:rPr>
          <w:rFonts w:ascii="Times New Roman" w:hAnsi="Times New Roman"/>
          <w:sz w:val="20"/>
          <w:szCs w:val="20"/>
        </w:rPr>
        <w:t xml:space="preserve"> </w:t>
      </w:r>
      <w:r w:rsidRPr="00086507">
        <w:rPr>
          <w:rFonts w:ascii="Times New Roman" w:hAnsi="Times New Roman"/>
          <w:sz w:val="20"/>
          <w:szCs w:val="20"/>
        </w:rPr>
        <w:t xml:space="preserve">“safeguarding EU's values, fundamental interests and security; supporting democracy, the rule of law, human rights and international law; </w:t>
      </w:r>
      <w:r w:rsidRPr="00086507">
        <w:rPr>
          <w:rFonts w:ascii="Times New Roman" w:hAnsi="Times New Roman"/>
          <w:sz w:val="20"/>
          <w:szCs w:val="20"/>
        </w:rPr>
        <w:fldChar w:fldCharType="begin"/>
      </w:r>
      <w:r w:rsidRPr="00086507">
        <w:rPr>
          <w:rFonts w:ascii="Times New Roman" w:hAnsi="Times New Roman"/>
          <w:sz w:val="20"/>
          <w:szCs w:val="20"/>
        </w:rPr>
        <w:instrText xml:space="preserve"> INCLUDEPICTURE "/Users/christophepeschoux/Library/Group Containers/UBF8T346G9.ms/WebArchiveCopyPasteTempFiles/com.microsoft.Word/peace-icon.svg" \* MERGEFORMATINET </w:instrText>
      </w:r>
      <w:r w:rsidRPr="00086507">
        <w:rPr>
          <w:rFonts w:ascii="Times New Roman" w:hAnsi="Times New Roman"/>
          <w:sz w:val="20"/>
          <w:szCs w:val="20"/>
        </w:rPr>
        <w:fldChar w:fldCharType="separate"/>
      </w:r>
      <w:r w:rsidRPr="00086507">
        <w:rPr>
          <w:rFonts w:ascii="Times New Roman" w:hAnsi="Times New Roman"/>
          <w:sz w:val="20"/>
          <w:szCs w:val="20"/>
        </w:rPr>
        <w:fldChar w:fldCharType="end"/>
      </w:r>
      <w:r w:rsidRPr="00086507">
        <w:rPr>
          <w:rFonts w:ascii="Times New Roman" w:hAnsi="Times New Roman"/>
          <w:sz w:val="20"/>
          <w:szCs w:val="20"/>
        </w:rPr>
        <w:t xml:space="preserve">preserving peace, preventing conflicts and strengthening international security (…) “. </w:t>
      </w:r>
      <w:r w:rsidR="00FE0CDD">
        <w:rPr>
          <w:rFonts w:ascii="Times New Roman" w:hAnsi="Times New Roman"/>
          <w:sz w:val="20"/>
          <w:szCs w:val="20"/>
        </w:rPr>
        <w:t>T</w:t>
      </w:r>
      <w:r w:rsidRPr="00086507">
        <w:rPr>
          <w:rFonts w:ascii="Times New Roman" w:hAnsi="Times New Roman"/>
          <w:sz w:val="20"/>
          <w:szCs w:val="20"/>
        </w:rPr>
        <w:t>he CEU does not hesitate to state that its sanctions “are fully compliant with obligations under international law</w:t>
      </w:r>
      <w:r w:rsidR="00B864D6" w:rsidRPr="00086507">
        <w:rPr>
          <w:rFonts w:ascii="Times New Roman" w:hAnsi="Times New Roman"/>
          <w:sz w:val="20"/>
          <w:szCs w:val="20"/>
        </w:rPr>
        <w:t>”</w:t>
      </w:r>
      <w:r w:rsidR="00B864D6" w:rsidRPr="00B864D6">
        <w:rPr>
          <w:rFonts w:ascii="Times New Roman" w:hAnsi="Times New Roman"/>
          <w:sz w:val="20"/>
          <w:szCs w:val="20"/>
        </w:rPr>
        <w:t xml:space="preserve"> </w:t>
      </w:r>
      <w:r w:rsidR="00B864D6" w:rsidRPr="00B864D6">
        <w:rPr>
          <w:rFonts w:ascii="Times New Roman" w:hAnsi="Times New Roman"/>
          <w:color w:val="3E4951"/>
          <w:sz w:val="20"/>
          <w:szCs w:val="20"/>
        </w:rPr>
        <w:t>(…) whilst respecting human rights and fundamental freedoms.”</w:t>
      </w:r>
      <w:r w:rsidR="00B864D6" w:rsidRPr="00B864D6">
        <w:rPr>
          <w:rFonts w:ascii="Times New Roman" w:hAnsi="Times New Roman"/>
          <w:color w:val="303940"/>
          <w:sz w:val="20"/>
          <w:szCs w:val="20"/>
        </w:rPr>
        <w:t xml:space="preserve"> </w:t>
      </w:r>
      <w:hyperlink r:id="rId3" w:history="1">
        <w:r w:rsidR="00B864D6" w:rsidRPr="00AD09A5">
          <w:rPr>
            <w:rStyle w:val="Lienhypertexte"/>
            <w:rFonts w:ascii="Times New Roman" w:hAnsi="Times New Roman"/>
            <w:sz w:val="20"/>
            <w:szCs w:val="20"/>
          </w:rPr>
          <w:t>https://www.consilium.europa.eu/en/policies/sanctions-against-russia-explained/</w:t>
        </w:r>
      </w:hyperlink>
    </w:p>
    <w:p w14:paraId="297831CE" w14:textId="1A12D218" w:rsidR="003B4E57" w:rsidRPr="00FE0CDD" w:rsidRDefault="003B4E57">
      <w:pPr>
        <w:pStyle w:val="Notedebasdepage"/>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6C"/>
    <w:rsid w:val="00031295"/>
    <w:rsid w:val="00035B6C"/>
    <w:rsid w:val="00045668"/>
    <w:rsid w:val="00086507"/>
    <w:rsid w:val="000B69A5"/>
    <w:rsid w:val="000F060F"/>
    <w:rsid w:val="001D7129"/>
    <w:rsid w:val="001E6F21"/>
    <w:rsid w:val="0023135D"/>
    <w:rsid w:val="00233B3E"/>
    <w:rsid w:val="00245B38"/>
    <w:rsid w:val="0032053A"/>
    <w:rsid w:val="003B4E57"/>
    <w:rsid w:val="003D6322"/>
    <w:rsid w:val="004E2DA4"/>
    <w:rsid w:val="00563B1C"/>
    <w:rsid w:val="005A1C04"/>
    <w:rsid w:val="005D7F6A"/>
    <w:rsid w:val="005F7817"/>
    <w:rsid w:val="006547B2"/>
    <w:rsid w:val="00661D22"/>
    <w:rsid w:val="00730B9E"/>
    <w:rsid w:val="00746E1E"/>
    <w:rsid w:val="0079532E"/>
    <w:rsid w:val="007F2941"/>
    <w:rsid w:val="00810331"/>
    <w:rsid w:val="00826B9A"/>
    <w:rsid w:val="008B1980"/>
    <w:rsid w:val="008E4C76"/>
    <w:rsid w:val="00AE2BE8"/>
    <w:rsid w:val="00B864D6"/>
    <w:rsid w:val="00BA4F9F"/>
    <w:rsid w:val="00C3014F"/>
    <w:rsid w:val="00CA477B"/>
    <w:rsid w:val="00CF1ABD"/>
    <w:rsid w:val="00D010E2"/>
    <w:rsid w:val="00D07D08"/>
    <w:rsid w:val="00DD1EA1"/>
    <w:rsid w:val="00F07EF8"/>
    <w:rsid w:val="00FA4D77"/>
    <w:rsid w:val="00FC0373"/>
    <w:rsid w:val="00FE0C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D0D4"/>
  <w15:chartTrackingRefBased/>
  <w15:docId w15:val="{A7D15341-DC4A-7D45-827F-5008E723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035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5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5B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5B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5B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5B6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5B6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5B6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5B6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5B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5B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5B6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5B6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5B6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5B6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5B6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5B6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5B6C"/>
    <w:rPr>
      <w:rFonts w:eastAsiaTheme="majorEastAsia" w:cstheme="majorBidi"/>
      <w:color w:val="272727" w:themeColor="text1" w:themeTint="D8"/>
    </w:rPr>
  </w:style>
  <w:style w:type="paragraph" w:styleId="Titre">
    <w:name w:val="Title"/>
    <w:basedOn w:val="Normal"/>
    <w:next w:val="Normal"/>
    <w:link w:val="TitreCar"/>
    <w:uiPriority w:val="10"/>
    <w:qFormat/>
    <w:rsid w:val="00035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5B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5B6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5B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5B6C"/>
    <w:pPr>
      <w:spacing w:before="160"/>
      <w:jc w:val="center"/>
    </w:pPr>
    <w:rPr>
      <w:i/>
      <w:iCs/>
      <w:color w:val="404040" w:themeColor="text1" w:themeTint="BF"/>
    </w:rPr>
  </w:style>
  <w:style w:type="character" w:customStyle="1" w:styleId="CitationCar">
    <w:name w:val="Citation Car"/>
    <w:basedOn w:val="Policepardfaut"/>
    <w:link w:val="Citation"/>
    <w:uiPriority w:val="29"/>
    <w:rsid w:val="00035B6C"/>
    <w:rPr>
      <w:i/>
      <w:iCs/>
      <w:color w:val="404040" w:themeColor="text1" w:themeTint="BF"/>
    </w:rPr>
  </w:style>
  <w:style w:type="paragraph" w:styleId="Paragraphedeliste">
    <w:name w:val="List Paragraph"/>
    <w:basedOn w:val="Normal"/>
    <w:uiPriority w:val="34"/>
    <w:qFormat/>
    <w:rsid w:val="00035B6C"/>
    <w:pPr>
      <w:ind w:left="720"/>
      <w:contextualSpacing/>
    </w:pPr>
  </w:style>
  <w:style w:type="character" w:styleId="Accentuationintense">
    <w:name w:val="Intense Emphasis"/>
    <w:basedOn w:val="Policepardfaut"/>
    <w:uiPriority w:val="21"/>
    <w:qFormat/>
    <w:rsid w:val="00035B6C"/>
    <w:rPr>
      <w:i/>
      <w:iCs/>
      <w:color w:val="0F4761" w:themeColor="accent1" w:themeShade="BF"/>
    </w:rPr>
  </w:style>
  <w:style w:type="paragraph" w:styleId="Citationintense">
    <w:name w:val="Intense Quote"/>
    <w:basedOn w:val="Normal"/>
    <w:next w:val="Normal"/>
    <w:link w:val="CitationintenseCar"/>
    <w:uiPriority w:val="30"/>
    <w:qFormat/>
    <w:rsid w:val="00035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5B6C"/>
    <w:rPr>
      <w:i/>
      <w:iCs/>
      <w:color w:val="0F4761" w:themeColor="accent1" w:themeShade="BF"/>
    </w:rPr>
  </w:style>
  <w:style w:type="character" w:styleId="Rfrenceintense">
    <w:name w:val="Intense Reference"/>
    <w:basedOn w:val="Policepardfaut"/>
    <w:uiPriority w:val="32"/>
    <w:qFormat/>
    <w:rsid w:val="00035B6C"/>
    <w:rPr>
      <w:b/>
      <w:bCs/>
      <w:smallCaps/>
      <w:color w:val="0F4761" w:themeColor="accent1" w:themeShade="BF"/>
      <w:spacing w:val="5"/>
    </w:rPr>
  </w:style>
  <w:style w:type="paragraph" w:styleId="En-tte">
    <w:name w:val="header"/>
    <w:basedOn w:val="Normal"/>
    <w:link w:val="En-tteCar"/>
    <w:uiPriority w:val="99"/>
    <w:unhideWhenUsed/>
    <w:rsid w:val="00035B6C"/>
    <w:pPr>
      <w:tabs>
        <w:tab w:val="center" w:pos="4536"/>
        <w:tab w:val="right" w:pos="9072"/>
      </w:tabs>
      <w:spacing w:after="0" w:line="240" w:lineRule="auto"/>
    </w:pPr>
  </w:style>
  <w:style w:type="character" w:customStyle="1" w:styleId="En-tteCar">
    <w:name w:val="En-tête Car"/>
    <w:basedOn w:val="Policepardfaut"/>
    <w:link w:val="En-tte"/>
    <w:uiPriority w:val="99"/>
    <w:rsid w:val="00035B6C"/>
  </w:style>
  <w:style w:type="paragraph" w:styleId="Pieddepage">
    <w:name w:val="footer"/>
    <w:basedOn w:val="Normal"/>
    <w:link w:val="PieddepageCar"/>
    <w:uiPriority w:val="99"/>
    <w:unhideWhenUsed/>
    <w:rsid w:val="00035B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B6C"/>
  </w:style>
  <w:style w:type="character" w:styleId="Lienhypertexte">
    <w:name w:val="Hyperlink"/>
    <w:uiPriority w:val="99"/>
    <w:rsid w:val="0023135D"/>
    <w:rPr>
      <w:color w:val="0000FF"/>
      <w:u w:val="single"/>
    </w:rPr>
  </w:style>
  <w:style w:type="paragraph" w:styleId="Notedebasdepage">
    <w:name w:val="footnote text"/>
    <w:aliases w:val="5_G"/>
    <w:basedOn w:val="Normal"/>
    <w:link w:val="NotedebasdepageCar"/>
    <w:unhideWhenUsed/>
    <w:qFormat/>
    <w:rsid w:val="0023135D"/>
    <w:pPr>
      <w:spacing w:after="0" w:line="240" w:lineRule="auto"/>
    </w:pPr>
    <w:rPr>
      <w:lang w:val="ru-RU" w:eastAsia="fr-FR"/>
    </w:rPr>
  </w:style>
  <w:style w:type="character" w:customStyle="1" w:styleId="NotedebasdepageCar">
    <w:name w:val="Note de bas de page Car"/>
    <w:aliases w:val="5_G Car"/>
    <w:basedOn w:val="Policepardfaut"/>
    <w:link w:val="Notedebasdepage"/>
    <w:rsid w:val="0023135D"/>
    <w:rPr>
      <w:lang w:val="ru-RU" w:eastAsia="fr-FR"/>
    </w:rPr>
  </w:style>
  <w:style w:type="character" w:styleId="Appelnotedebasdep">
    <w:name w:val="footnote reference"/>
    <w:aliases w:val="4_G"/>
    <w:basedOn w:val="Policepardfaut"/>
    <w:unhideWhenUsed/>
    <w:qFormat/>
    <w:rsid w:val="0023135D"/>
    <w:rPr>
      <w:vertAlign w:val="superscript"/>
    </w:rPr>
  </w:style>
  <w:style w:type="paragraph" w:customStyle="1" w:styleId="p1">
    <w:name w:val="p1"/>
    <w:basedOn w:val="Normal"/>
    <w:rsid w:val="0023135D"/>
    <w:pPr>
      <w:spacing w:after="0" w:line="240" w:lineRule="auto"/>
    </w:pPr>
    <w:rPr>
      <w:rFonts w:ascii="Helvetica" w:eastAsia="Times New Roman" w:hAnsi="Helvetica" w:cs="Times New Roman"/>
      <w:color w:val="141413"/>
      <w:kern w:val="0"/>
      <w:sz w:val="14"/>
      <w:szCs w:val="14"/>
      <w:lang w:eastAsia="fr-FR"/>
      <w14:ligatures w14:val="none"/>
    </w:rPr>
  </w:style>
  <w:style w:type="paragraph" w:styleId="NormalWeb">
    <w:name w:val="Normal (Web)"/>
    <w:basedOn w:val="Normal"/>
    <w:uiPriority w:val="99"/>
    <w:unhideWhenUsed/>
    <w:rsid w:val="00730B9E"/>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character" w:customStyle="1" w:styleId="apple-converted-space">
    <w:name w:val="apple-converted-space"/>
    <w:basedOn w:val="Policepardfaut"/>
    <w:rsid w:val="00B864D6"/>
  </w:style>
  <w:style w:type="character" w:styleId="lev">
    <w:name w:val="Strong"/>
    <w:basedOn w:val="Policepardfaut"/>
    <w:uiPriority w:val="22"/>
    <w:qFormat/>
    <w:rsid w:val="00B864D6"/>
    <w:rPr>
      <w:b/>
      <w:bCs/>
    </w:rPr>
  </w:style>
  <w:style w:type="character" w:styleId="Mentionnonrsolue">
    <w:name w:val="Unresolved Mention"/>
    <w:basedOn w:val="Policepardfaut"/>
    <w:uiPriority w:val="99"/>
    <w:semiHidden/>
    <w:unhideWhenUsed/>
    <w:rsid w:val="00B864D6"/>
    <w:rPr>
      <w:color w:val="605E5C"/>
      <w:shd w:val="clear" w:color="auto" w:fill="E1DFDD"/>
    </w:rPr>
  </w:style>
  <w:style w:type="paragraph" w:styleId="Rvision">
    <w:name w:val="Revision"/>
    <w:hidden/>
    <w:uiPriority w:val="99"/>
    <w:semiHidden/>
    <w:rsid w:val="00FC0373"/>
    <w:pPr>
      <w:spacing w:after="0" w:line="240" w:lineRule="auto"/>
    </w:pPr>
    <w:rPr>
      <w:lang w:val="en-GB"/>
    </w:rPr>
  </w:style>
  <w:style w:type="character" w:styleId="Marquedecommentaire">
    <w:name w:val="annotation reference"/>
    <w:basedOn w:val="Policepardfaut"/>
    <w:uiPriority w:val="99"/>
    <w:semiHidden/>
    <w:unhideWhenUsed/>
    <w:rsid w:val="00FC0373"/>
    <w:rPr>
      <w:sz w:val="16"/>
      <w:szCs w:val="16"/>
    </w:rPr>
  </w:style>
  <w:style w:type="paragraph" w:styleId="Commentaire">
    <w:name w:val="annotation text"/>
    <w:basedOn w:val="Normal"/>
    <w:link w:val="CommentaireCar"/>
    <w:uiPriority w:val="99"/>
    <w:semiHidden/>
    <w:unhideWhenUsed/>
    <w:rsid w:val="00FC0373"/>
    <w:pPr>
      <w:spacing w:line="240" w:lineRule="auto"/>
    </w:pPr>
    <w:rPr>
      <w:sz w:val="20"/>
      <w:szCs w:val="20"/>
    </w:rPr>
  </w:style>
  <w:style w:type="character" w:customStyle="1" w:styleId="CommentaireCar">
    <w:name w:val="Commentaire Car"/>
    <w:basedOn w:val="Policepardfaut"/>
    <w:link w:val="Commentaire"/>
    <w:uiPriority w:val="99"/>
    <w:semiHidden/>
    <w:rsid w:val="00FC0373"/>
    <w:rPr>
      <w:sz w:val="20"/>
      <w:szCs w:val="20"/>
      <w:lang w:val="en-GB"/>
    </w:rPr>
  </w:style>
  <w:style w:type="paragraph" w:styleId="Objetducommentaire">
    <w:name w:val="annotation subject"/>
    <w:basedOn w:val="Commentaire"/>
    <w:next w:val="Commentaire"/>
    <w:link w:val="ObjetducommentaireCar"/>
    <w:uiPriority w:val="99"/>
    <w:semiHidden/>
    <w:unhideWhenUsed/>
    <w:rsid w:val="00FC0373"/>
    <w:rPr>
      <w:b/>
      <w:bCs/>
    </w:rPr>
  </w:style>
  <w:style w:type="character" w:customStyle="1" w:styleId="ObjetducommentaireCar">
    <w:name w:val="Objet du commentaire Car"/>
    <w:basedOn w:val="CommentaireCar"/>
    <w:link w:val="Objetducommentaire"/>
    <w:uiPriority w:val="99"/>
    <w:semiHidden/>
    <w:rsid w:val="00FC0373"/>
    <w:rPr>
      <w:b/>
      <w:bCs/>
      <w:sz w:val="20"/>
      <w:szCs w:val="20"/>
      <w:lang w:val="en-GB"/>
    </w:rPr>
  </w:style>
  <w:style w:type="character" w:styleId="Lienhypertextesuivivisit">
    <w:name w:val="FollowedHyperlink"/>
    <w:basedOn w:val="Policepardfaut"/>
    <w:uiPriority w:val="99"/>
    <w:semiHidden/>
    <w:unhideWhenUsed/>
    <w:rsid w:val="00CA477B"/>
    <w:rPr>
      <w:color w:val="96607D" w:themeColor="followedHyperlink"/>
      <w:u w:val="single"/>
    </w:rPr>
  </w:style>
  <w:style w:type="paragraph" w:customStyle="1" w:styleId="dropdown-item">
    <w:name w:val="dropdown-item"/>
    <w:basedOn w:val="Normal"/>
    <w:rsid w:val="008B1980"/>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en/policies/sanctions-against-russia-explained/" TargetMode="External"/><Relationship Id="rId2" Type="http://schemas.openxmlformats.org/officeDocument/2006/relationships/hyperlink" Target="https://european-union.europa.eu/principles-countries-history/principles-and-values/aims-and-values_en" TargetMode="External"/><Relationship Id="rId1" Type="http://schemas.openxmlformats.org/officeDocument/2006/relationships/hyperlink" Target="https://eur-lex.europa.eu/eli/reg/2024/2642/oj/e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3</Pages>
  <Words>833</Words>
  <Characters>4583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Peschoux</dc:creator>
  <cp:keywords/>
  <dc:description/>
  <cp:lastModifiedBy>Christophe Peschoux</cp:lastModifiedBy>
  <cp:revision>9</cp:revision>
  <dcterms:created xsi:type="dcterms:W3CDTF">2026-02-24T16:01:00Z</dcterms:created>
  <dcterms:modified xsi:type="dcterms:W3CDTF">2026-03-11T18:02:00Z</dcterms:modified>
</cp:coreProperties>
</file>